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9" w:rsidRDefault="0010282C" w:rsidP="00982369">
      <w:pPr>
        <w:jc w:val="center"/>
        <w:rPr>
          <w:color w:val="4F81BD" w:themeColor="accent1"/>
          <w:sz w:val="44"/>
          <w:szCs w:val="44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inline distT="0" distB="0" distL="0" distR="0">
            <wp:extent cx="3371850" cy="137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69" w:rsidRPr="00982369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Proposta Técnica Comercial</w:t>
      </w:r>
    </w:p>
    <w:p w:rsidR="00C90C70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Sistema Solar Fotovoltaico</w:t>
      </w:r>
    </w:p>
    <w:p w:rsidR="001447A0" w:rsidRPr="001447A0" w:rsidRDefault="001447A0" w:rsidP="00D41AF4">
      <w:pPr>
        <w:jc w:val="center"/>
        <w:rPr>
          <w:b/>
          <w:color w:val="4F81BD" w:themeColor="accent1"/>
          <w:sz w:val="44"/>
          <w:szCs w:val="44"/>
        </w:rPr>
      </w:pPr>
      <w:r w:rsidRPr="001447A0">
        <w:rPr>
          <w:b/>
          <w:color w:val="4F81BD" w:themeColor="accent1"/>
          <w:sz w:val="44"/>
          <w:szCs w:val="44"/>
        </w:rPr>
        <w:t>POT</w:t>
      </w:r>
      <w:r w:rsidR="00CC656F">
        <w:rPr>
          <w:b/>
          <w:color w:val="4F81BD" w:themeColor="accent1"/>
          <w:sz w:val="44"/>
          <w:szCs w:val="44"/>
        </w:rPr>
        <w:t>Ê</w:t>
      </w:r>
      <w:r w:rsidR="00A910A2">
        <w:rPr>
          <w:b/>
          <w:color w:val="4F81BD" w:themeColor="accent1"/>
          <w:sz w:val="44"/>
          <w:szCs w:val="44"/>
        </w:rPr>
        <w:t xml:space="preserve">NCIA DO SISTEMA </w:t>
      </w:r>
      <w:r w:rsidR="00291353">
        <w:rPr>
          <w:b/>
          <w:color w:val="4F81BD" w:themeColor="accent1"/>
          <w:sz w:val="44"/>
          <w:szCs w:val="44"/>
        </w:rPr>
        <w:t>3,06</w:t>
      </w:r>
      <w:r w:rsidR="005F1BD9">
        <w:rPr>
          <w:b/>
          <w:color w:val="4F81BD" w:themeColor="accent1"/>
          <w:sz w:val="44"/>
          <w:szCs w:val="44"/>
        </w:rPr>
        <w:t xml:space="preserve"> </w:t>
      </w:r>
      <w:proofErr w:type="spellStart"/>
      <w:r w:rsidRPr="001447A0">
        <w:rPr>
          <w:b/>
          <w:color w:val="4F81BD" w:themeColor="accent1"/>
          <w:sz w:val="44"/>
          <w:szCs w:val="44"/>
        </w:rPr>
        <w:t>KWp</w:t>
      </w:r>
      <w:proofErr w:type="spellEnd"/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301823">
        <w:rPr>
          <w:rFonts w:ascii="ArialRoundedMTBold" w:hAnsi="ArialRoundedMTBold" w:cs="ArialRoundedMTBold"/>
          <w:color w:val="4E81BD"/>
          <w:sz w:val="25"/>
          <w:szCs w:val="25"/>
        </w:rPr>
        <w:t>C</w:t>
      </w:r>
      <w:r w:rsidR="00B67B64">
        <w:rPr>
          <w:rFonts w:ascii="ArialRoundedMTBold" w:hAnsi="ArialRoundedMTBold" w:cs="ArialRoundedMTBold"/>
          <w:color w:val="4E81BD"/>
          <w:sz w:val="25"/>
          <w:szCs w:val="25"/>
        </w:rPr>
        <w:t>l</w:t>
      </w:r>
      <w:r w:rsidR="00A93563">
        <w:rPr>
          <w:rFonts w:ascii="ArialRoundedMTBold" w:hAnsi="ArialRoundedMTBold" w:cs="ArialRoundedMTBold"/>
          <w:color w:val="4E81BD"/>
          <w:sz w:val="25"/>
          <w:szCs w:val="25"/>
        </w:rPr>
        <w:t xml:space="preserve">iente: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BC21DE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97890">
        <w:rPr>
          <w:rFonts w:ascii="ArialRoundedMTBold" w:hAnsi="ArialRoundedMTBold" w:cs="ArialRoundedMTBold"/>
          <w:color w:val="4E81BD"/>
          <w:sz w:val="25"/>
          <w:szCs w:val="25"/>
        </w:rPr>
        <w:t>Endereço:</w:t>
      </w:r>
      <w:r w:rsidR="00FF1481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E5D8A" w:rsidRDefault="009E5D8A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5F1BD9">
        <w:rPr>
          <w:rFonts w:ascii="ArialRoundedMTBold" w:hAnsi="ArialRoundedMTBold" w:cs="ArialRoundedMTBold"/>
          <w:color w:val="4E81BD"/>
          <w:sz w:val="25"/>
          <w:szCs w:val="25"/>
        </w:rPr>
        <w:t xml:space="preserve">Cidade: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Validade da Proposta: 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7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 dias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 xml:space="preserve"> (</w:t>
      </w:r>
      <w:r w:rsidR="002A2539" w:rsidRPr="002F2BC9">
        <w:rPr>
          <w:rFonts w:ascii="ArialRoundedMTBold" w:hAnsi="ArialRoundedMTBold" w:cs="ArialRoundedMTBold"/>
          <w:color w:val="4E81BD"/>
          <w:sz w:val="25"/>
          <w:szCs w:val="25"/>
          <w:highlight w:val="yellow"/>
        </w:rPr>
        <w:t>DEVIDO A COTAÇÃO DO DOLAR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)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 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Data de Entrega:</w:t>
      </w:r>
      <w:r w:rsidR="00703DA2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82369" w:rsidRDefault="001447A0" w:rsidP="00717669">
      <w:pPr>
        <w:jc w:val="center"/>
        <w:rPr>
          <w:color w:val="4F81BD" w:themeColor="accent1"/>
          <w:sz w:val="44"/>
          <w:szCs w:val="44"/>
        </w:rPr>
      </w:pPr>
      <w:r w:rsidRPr="004C24AE">
        <w:rPr>
          <w:noProof/>
          <w:sz w:val="20"/>
          <w:lang w:eastAsia="pt-BR"/>
        </w:rPr>
        <w:drawing>
          <wp:anchor distT="0" distB="0" distL="114300" distR="114300" simplePos="0" relativeHeight="251651584" behindDoc="1" locked="0" layoutInCell="1" allowOverlap="1" wp14:anchorId="16D717E4" wp14:editId="54BC3628">
            <wp:simplePos x="0" y="0"/>
            <wp:positionH relativeFrom="column">
              <wp:posOffset>95250</wp:posOffset>
            </wp:positionH>
            <wp:positionV relativeFrom="paragraph">
              <wp:posOffset>478790</wp:posOffset>
            </wp:positionV>
            <wp:extent cx="585978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5" name="Imagem 15" descr="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669" w:rsidRDefault="00717669" w:rsidP="00717669">
      <w:pPr>
        <w:jc w:val="center"/>
        <w:rPr>
          <w:rFonts w:ascii="Calibri" w:eastAsia="Calibri" w:hAnsi="Calibri" w:cs="Times New Roman"/>
          <w:b/>
          <w:color w:val="4F81BD"/>
          <w:sz w:val="40"/>
          <w:szCs w:val="40"/>
        </w:rPr>
      </w:pPr>
    </w:p>
    <w:p w:rsidR="0018023B" w:rsidRPr="00717669" w:rsidRDefault="00717669" w:rsidP="00717669">
      <w:pPr>
        <w:jc w:val="center"/>
        <w:rPr>
          <w:color w:val="4F81BD" w:themeColor="accent1"/>
          <w:sz w:val="44"/>
          <w:szCs w:val="44"/>
        </w:rPr>
      </w:pPr>
      <w:r>
        <w:rPr>
          <w:b/>
          <w:noProof/>
          <w:color w:val="4F81BD" w:themeColor="accent1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0800" behindDoc="1" locked="0" layoutInCell="1" allowOverlap="1" wp14:anchorId="0F8AFF9F" wp14:editId="627D2B9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065" cy="2009775"/>
            <wp:effectExtent l="0" t="0" r="635" b="9525"/>
            <wp:wrapTight wrapText="bothSides">
              <wp:wrapPolygon edited="0">
                <wp:start x="0" y="0"/>
                <wp:lineTo x="0" y="6552"/>
                <wp:lineTo x="3838" y="6552"/>
                <wp:lineTo x="3838" y="21498"/>
                <wp:lineTo x="21547" y="21498"/>
                <wp:lineTo x="21547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Calibri" w:eastAsia="Calibri" w:hAnsi="Calibri" w:cs="Times New Roman"/>
          <w:b/>
          <w:color w:val="4F81BD"/>
          <w:sz w:val="40"/>
          <w:szCs w:val="40"/>
        </w:rPr>
        <w:t>EMPRESA E PROFISSIONAIS</w:t>
      </w:r>
    </w:p>
    <w:p w:rsidR="0018023B" w:rsidRPr="0018023B" w:rsidRDefault="0018023B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Conheça a </w:t>
      </w:r>
      <w:r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MS Energia Solar</w:t>
      </w:r>
    </w:p>
    <w:p w:rsid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e uma empresa do grupo HW, com sede em São Marcos-RS importadora e distribuidora de soluções em energia solar, fabricante de estruturas de fixação para sistemas fotovoltaicos. Estamos há 29 anos no mercado atendendo clientes em todo brasil.</w:t>
      </w:r>
    </w:p>
    <w:p w:rsidR="0018023B" w:rsidRP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Possuímos uma equipe técnica de 15 profissionais, sendo destes 5 engenheiros e priorizamos a oferta de soluções com alta viabilidade e retorno do investimento aos nossos clientes.</w:t>
      </w:r>
    </w:p>
    <w:p w:rsidR="0018023B" w:rsidRDefault="0018023B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é uma empresa especializada, em todos os segmentos de sistemas fotovoltaicos, projeto, execução, instalação e fornecimento de inversores e módulos. Sempre com o objetivo de atingir a excelência, presta atendimento técnico a todos os seus clientes e integradores, destacando sempre em investimentos na qualificação de mão de obra, valorizando seus colaboradores e respeito ao meio ambiente.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 xml:space="preserve">A MS energia solar e uma empresa de engenharia com registro no 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u w:val="single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>CREA-RS nº 241173</w:t>
      </w:r>
    </w:p>
    <w:p w:rsidR="0018023B" w:rsidRPr="0018023B" w:rsidRDefault="00717669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1824" behindDoc="1" locked="0" layoutInCell="1" allowOverlap="1" wp14:anchorId="7AC96A5A" wp14:editId="1C01E75F">
            <wp:simplePos x="0" y="0"/>
            <wp:positionH relativeFrom="margin">
              <wp:posOffset>-38100</wp:posOffset>
            </wp:positionH>
            <wp:positionV relativeFrom="paragraph">
              <wp:posOffset>683260</wp:posOffset>
            </wp:positionV>
            <wp:extent cx="26003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521" y="21000"/>
                <wp:lineTo x="2152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2848" behindDoc="1" locked="0" layoutInCell="1" allowOverlap="1" wp14:anchorId="4AF17401" wp14:editId="2BFC2122">
            <wp:simplePos x="0" y="0"/>
            <wp:positionH relativeFrom="column">
              <wp:posOffset>3790950</wp:posOffset>
            </wp:positionH>
            <wp:positionV relativeFrom="paragraph">
              <wp:posOffset>626110</wp:posOffset>
            </wp:positionV>
            <wp:extent cx="2064385" cy="704850"/>
            <wp:effectExtent l="0" t="0" r="0" b="0"/>
            <wp:wrapTight wrapText="bothSides">
              <wp:wrapPolygon edited="0">
                <wp:start x="0" y="0"/>
                <wp:lineTo x="0" y="21016"/>
                <wp:lineTo x="21328" y="21016"/>
                <wp:lineTo x="21328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Distribuidor no </w:t>
      </w:r>
      <w:r w:rsidR="0018023B"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Brasil</w:t>
      </w:r>
    </w:p>
    <w:p w:rsidR="00717669" w:rsidRPr="00717669" w:rsidRDefault="00717669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lastRenderedPageBreak/>
        <w:t>Acesso</w:t>
      </w:r>
      <w:r>
        <w:rPr>
          <w:b/>
          <w:color w:val="548DD4" w:themeColor="text2" w:themeTint="99"/>
          <w:sz w:val="20"/>
          <w:szCs w:val="20"/>
        </w:rPr>
        <w:t xml:space="preserve"> remoto</w:t>
      </w:r>
    </w:p>
    <w:p w:rsidR="00486BC5" w:rsidRDefault="00486BC5" w:rsidP="00486BC5">
      <w:pPr>
        <w:pStyle w:val="Cabealh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55680" behindDoc="1" locked="0" layoutInCell="1" allowOverlap="1" wp14:anchorId="55BB0C2E" wp14:editId="03CF3155">
            <wp:simplePos x="0" y="0"/>
            <wp:positionH relativeFrom="column">
              <wp:posOffset>-40640</wp:posOffset>
            </wp:positionH>
            <wp:positionV relativeFrom="paragraph">
              <wp:posOffset>271780</wp:posOffset>
            </wp:positionV>
            <wp:extent cx="6188075" cy="2440305"/>
            <wp:effectExtent l="0" t="0" r="3175" b="0"/>
            <wp:wrapTight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ight>
            <wp:docPr id="5" name="Imagem 5" descr="C:\Users\marce\Desktop\aplica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\Desktop\aplicai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Implantação</w:t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 MS energia solar disponibilizara equipe técnica de 2 a 4 profissionais treinados, conforme a necessidade da obra, que terá o tempo de execução de 3 a 4 meses, a obra terá supervisão de um de nossos engenheiros eletricistas.</w:t>
      </w: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Todos os trabalhos realizados seguiram normas técnicas e recomendações dos fabricantes dos equipamentos assim garantindo um perfeito funcionamento de todo o sistema em questão.</w:t>
      </w: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A posição ideal para os seus painéis fotovoltaicos no Brasil é voltado para o Norte.</w:t>
      </w: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O Sol nasce no leste, sobe se inclinando ao Norte e se põe no Oeste, como na figura abaixo:</w:t>
      </w:r>
    </w:p>
    <w:p w:rsidR="00486BC5" w:rsidRDefault="00486BC5" w:rsidP="00486BC5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  <w:drawing>
          <wp:anchor distT="0" distB="0" distL="114300" distR="114300" simplePos="0" relativeHeight="251658752" behindDoc="1" locked="0" layoutInCell="1" allowOverlap="1" wp14:anchorId="5B181231" wp14:editId="457ED4F7">
            <wp:simplePos x="0" y="0"/>
            <wp:positionH relativeFrom="column">
              <wp:posOffset>690880</wp:posOffset>
            </wp:positionH>
            <wp:positionV relativeFrom="paragraph">
              <wp:posOffset>10160</wp:posOffset>
            </wp:positionV>
            <wp:extent cx="4892040" cy="2276475"/>
            <wp:effectExtent l="0" t="0" r="3810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BE6908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40"/>
          <w:szCs w:val="40"/>
          <w:u w:val="single"/>
        </w:rPr>
        <w:lastRenderedPageBreak/>
        <w:t>PROJETO DO SISTEMA FOTOVOLTAICO</w:t>
      </w:r>
    </w:p>
    <w:p w:rsidR="00D55E0C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  <w:u w:val="single"/>
        </w:rPr>
      </w:pPr>
    </w:p>
    <w:p w:rsidR="00D55E0C" w:rsidRDefault="00C25C73" w:rsidP="00D55E0C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Avaliação</w:t>
      </w:r>
      <w:r w:rsidR="00D55E0C" w:rsidRPr="00D55E0C">
        <w:rPr>
          <w:b/>
          <w:color w:val="548DD4" w:themeColor="text2" w:themeTint="99"/>
          <w:sz w:val="20"/>
          <w:szCs w:val="20"/>
        </w:rPr>
        <w:t xml:space="preserve"> do telhado</w:t>
      </w:r>
      <w:r w:rsidR="00D55E0C">
        <w:rPr>
          <w:b/>
          <w:color w:val="548DD4" w:themeColor="text2" w:themeTint="99"/>
          <w:sz w:val="20"/>
          <w:szCs w:val="20"/>
        </w:rPr>
        <w:t>.</w:t>
      </w: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As áreas para instalação do sistema, os telhados serão inspecionados e emitido laudo por</w:t>
      </w:r>
      <w:r w:rsidR="00BC254F">
        <w:rPr>
          <w:sz w:val="20"/>
          <w:szCs w:val="20"/>
        </w:rPr>
        <w:t xml:space="preserve"> engenheiro mecânico da empresa, quando o cliente achar necessário.</w:t>
      </w:r>
      <w:r>
        <w:rPr>
          <w:sz w:val="20"/>
          <w:szCs w:val="20"/>
        </w:rPr>
        <w:t xml:space="preserve"> Todo o equipamento será instalado diretamente no telhado.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Se o posicionamento do telho for leste oeste será realizado método </w:t>
      </w:r>
      <w:r w:rsidR="00CA0E7F">
        <w:rPr>
          <w:sz w:val="20"/>
          <w:szCs w:val="20"/>
        </w:rPr>
        <w:t>de compensação por placas, perdas de 3 a 8%.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Se</w:t>
      </w:r>
      <w:r w:rsidR="00CA0E7F">
        <w:rPr>
          <w:sz w:val="20"/>
          <w:szCs w:val="20"/>
        </w:rPr>
        <w:t xml:space="preserve"> o posicionamento for para o sul inviabiliza o sistema com perdas de 25 a 30%.</w:t>
      </w:r>
    </w:p>
    <w:p w:rsidR="00CA0E7F" w:rsidRPr="00D55E0C" w:rsidRDefault="00CA0E7F" w:rsidP="00D55E0C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5"/>
        <w:gridCol w:w="5991"/>
      </w:tblGrid>
      <w:tr w:rsidR="00CA0E7F" w:rsidTr="0044443B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>Carga suportada telhado amianto</w:t>
            </w:r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kg/m²</w:t>
            </w:r>
          </w:p>
        </w:tc>
      </w:tr>
      <w:tr w:rsidR="00CA0E7F" w:rsidTr="0044443B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Carga suportada telhado </w:t>
            </w:r>
            <w:proofErr w:type="spellStart"/>
            <w:r w:rsidRPr="001447A0">
              <w:rPr>
                <w:b/>
                <w:color w:val="FFFFFF" w:themeColor="background1"/>
                <w:sz w:val="24"/>
                <w:szCs w:val="24"/>
              </w:rPr>
              <w:t>aluzinco</w:t>
            </w:r>
            <w:proofErr w:type="spellEnd"/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1447A0">
              <w:rPr>
                <w:sz w:val="20"/>
                <w:szCs w:val="20"/>
              </w:rPr>
              <w:t xml:space="preserve"> kg/m²</w:t>
            </w:r>
          </w:p>
        </w:tc>
      </w:tr>
      <w:tr w:rsidR="00CA0E7F" w:rsidTr="0044443B">
        <w:tc>
          <w:tcPr>
            <w:tcW w:w="3794" w:type="dxa"/>
            <w:shd w:val="clear" w:color="auto" w:fill="4F81BD" w:themeFill="accent1"/>
          </w:tcPr>
          <w:p w:rsidR="00CA0E7F" w:rsidRPr="001447A0" w:rsidRDefault="0044443B" w:rsidP="0044443B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A0E7F" w:rsidRPr="001447A0">
              <w:rPr>
                <w:b/>
                <w:color w:val="FFFFFF" w:themeColor="background1"/>
                <w:sz w:val="24"/>
                <w:szCs w:val="24"/>
              </w:rPr>
              <w:t>Carga exercida por painel</w:t>
            </w:r>
          </w:p>
        </w:tc>
        <w:tc>
          <w:tcPr>
            <w:tcW w:w="6092" w:type="dxa"/>
          </w:tcPr>
          <w:p w:rsidR="00CA0E7F" w:rsidRPr="001447A0" w:rsidRDefault="001447A0" w:rsidP="006531E6">
            <w:pPr>
              <w:pStyle w:val="Cabealho"/>
              <w:jc w:val="center"/>
              <w:rPr>
                <w:sz w:val="24"/>
                <w:szCs w:val="24"/>
              </w:rPr>
            </w:pPr>
            <w:r w:rsidRPr="001447A0">
              <w:rPr>
                <w:sz w:val="24"/>
                <w:szCs w:val="24"/>
              </w:rPr>
              <w:t>8 kg/m²</w:t>
            </w:r>
          </w:p>
        </w:tc>
      </w:tr>
    </w:tbl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Consumo</w:t>
      </w:r>
      <w:r w:rsidR="001447A0">
        <w:rPr>
          <w:b/>
          <w:color w:val="548DD4" w:themeColor="text2" w:themeTint="99"/>
          <w:sz w:val="20"/>
          <w:szCs w:val="20"/>
        </w:rPr>
        <w:t xml:space="preserve"> de energia.</w:t>
      </w:r>
    </w:p>
    <w:p w:rsidR="007354C2" w:rsidRDefault="007354C2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354C2" w:rsidRDefault="007354C2" w:rsidP="001447A0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Após levantamento técnico do setor de engenharia, e analise da conta de energia foi realizado uma estimativa </w:t>
      </w:r>
      <w:r w:rsidR="00997890">
        <w:rPr>
          <w:sz w:val="20"/>
          <w:szCs w:val="20"/>
        </w:rPr>
        <w:t>média</w:t>
      </w:r>
      <w:r>
        <w:rPr>
          <w:sz w:val="20"/>
          <w:szCs w:val="20"/>
        </w:rPr>
        <w:t xml:space="preserve"> mensal através do consumo anual de energia em kwh. Foi realizado também consulta ao banco de dados do (INPE), onde tivemos acesso a medias históricas de radiação dos últimos 10 anos.</w:t>
      </w:r>
    </w:p>
    <w:p w:rsidR="007354C2" w:rsidRPr="007354C2" w:rsidRDefault="007354C2" w:rsidP="001447A0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4"/>
        <w:gridCol w:w="5992"/>
      </w:tblGrid>
      <w:tr w:rsidR="007354C2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mensal</w:t>
            </w:r>
          </w:p>
        </w:tc>
        <w:tc>
          <w:tcPr>
            <w:tcW w:w="6092" w:type="dxa"/>
          </w:tcPr>
          <w:p w:rsidR="007354C2" w:rsidRPr="00CA0E7F" w:rsidRDefault="00291353" w:rsidP="00291353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  <w:r w:rsidR="00C96AF6">
              <w:rPr>
                <w:sz w:val="20"/>
                <w:szCs w:val="20"/>
              </w:rPr>
              <w:t xml:space="preserve"> </w:t>
            </w:r>
            <w:r w:rsidR="009E2626">
              <w:rPr>
                <w:sz w:val="20"/>
                <w:szCs w:val="20"/>
              </w:rPr>
              <w:t>kwh a</w:t>
            </w:r>
            <w:r w:rsidR="00CE61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342</w:t>
            </w:r>
            <w:r w:rsidR="00C96AF6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anual</w:t>
            </w:r>
          </w:p>
        </w:tc>
        <w:tc>
          <w:tcPr>
            <w:tcW w:w="6092" w:type="dxa"/>
          </w:tcPr>
          <w:p w:rsidR="007354C2" w:rsidRPr="00CA0E7F" w:rsidRDefault="00291353" w:rsidP="00291353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3780</w:t>
            </w:r>
            <w:r w:rsidR="00313D7C">
              <w:rPr>
                <w:sz w:val="20"/>
                <w:szCs w:val="20"/>
              </w:rPr>
              <w:t xml:space="preserve"> </w:t>
            </w:r>
            <w:r w:rsidR="00AA4EE1">
              <w:rPr>
                <w:sz w:val="20"/>
                <w:szCs w:val="20"/>
              </w:rPr>
              <w:t xml:space="preserve">kwh a </w:t>
            </w:r>
            <w:r>
              <w:rPr>
                <w:sz w:val="20"/>
                <w:szCs w:val="20"/>
              </w:rPr>
              <w:t>4104</w:t>
            </w:r>
            <w:r w:rsidR="00A27FA7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Potencia</w:t>
            </w:r>
          </w:p>
        </w:tc>
        <w:tc>
          <w:tcPr>
            <w:tcW w:w="6092" w:type="dxa"/>
          </w:tcPr>
          <w:p w:rsidR="007354C2" w:rsidRPr="001447A0" w:rsidRDefault="00291353" w:rsidP="0084489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3,06</w:t>
            </w:r>
            <w:r w:rsidR="00C25C73">
              <w:rPr>
                <w:sz w:val="24"/>
                <w:szCs w:val="24"/>
              </w:rPr>
              <w:t xml:space="preserve"> </w:t>
            </w:r>
            <w:proofErr w:type="spellStart"/>
            <w:r w:rsidR="000C79F1">
              <w:rPr>
                <w:sz w:val="24"/>
                <w:szCs w:val="24"/>
              </w:rPr>
              <w:t>kwp</w:t>
            </w:r>
            <w:proofErr w:type="spellEnd"/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atendido</w:t>
            </w:r>
          </w:p>
        </w:tc>
        <w:tc>
          <w:tcPr>
            <w:tcW w:w="6092" w:type="dxa"/>
          </w:tcPr>
          <w:p w:rsidR="007354C2" w:rsidRPr="001447A0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4D107A" w:rsidTr="003B2B68">
        <w:tc>
          <w:tcPr>
            <w:tcW w:w="3794" w:type="dxa"/>
            <w:shd w:val="clear" w:color="auto" w:fill="4F81BD" w:themeFill="accent1"/>
          </w:tcPr>
          <w:p w:rsidR="004D107A" w:rsidRDefault="004D107A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em kwh</w:t>
            </w:r>
          </w:p>
        </w:tc>
        <w:tc>
          <w:tcPr>
            <w:tcW w:w="6092" w:type="dxa"/>
          </w:tcPr>
          <w:p w:rsidR="004D107A" w:rsidRPr="001447A0" w:rsidRDefault="00291353" w:rsidP="00DE3D14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</w:tr>
      <w:tr w:rsidR="000C79F1" w:rsidTr="003B2B68">
        <w:tc>
          <w:tcPr>
            <w:tcW w:w="3794" w:type="dxa"/>
            <w:shd w:val="clear" w:color="auto" w:fill="4F81BD" w:themeFill="accent1"/>
          </w:tcPr>
          <w:p w:rsidR="000C79F1" w:rsidRDefault="000C79F1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092" w:type="dxa"/>
          </w:tcPr>
          <w:p w:rsidR="000C79F1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</w:p>
        </w:tc>
      </w:tr>
    </w:tbl>
    <w:p w:rsidR="001447A0" w:rsidRDefault="001447A0" w:rsidP="004D107A">
      <w:pPr>
        <w:pStyle w:val="Cabealho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t>3.</w:t>
      </w:r>
      <w:r>
        <w:rPr>
          <w:b/>
          <w:color w:val="548DD4" w:themeColor="text2" w:themeTint="99"/>
          <w:sz w:val="20"/>
          <w:szCs w:val="20"/>
        </w:rPr>
        <w:t xml:space="preserve">3 </w:t>
      </w:r>
      <w:r w:rsidRPr="00D55E0C">
        <w:rPr>
          <w:b/>
          <w:color w:val="548DD4" w:themeColor="text2" w:themeTint="99"/>
          <w:sz w:val="20"/>
          <w:szCs w:val="20"/>
        </w:rPr>
        <w:t>Geração</w:t>
      </w:r>
      <w:r w:rsidR="001447A0">
        <w:rPr>
          <w:b/>
          <w:color w:val="548DD4" w:themeColor="text2" w:themeTint="99"/>
          <w:sz w:val="20"/>
          <w:szCs w:val="20"/>
        </w:rPr>
        <w:t xml:space="preserve"> Fotovoltaica Anual</w:t>
      </w:r>
    </w:p>
    <w:p w:rsidR="000C79F1" w:rsidRDefault="000C79F1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447A0" w:rsidRDefault="000C79F1" w:rsidP="000C79F1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 geração ocorre de maneira sazonal baseado numa </w:t>
      </w:r>
      <w:r w:rsidR="00E45415">
        <w:rPr>
          <w:sz w:val="20"/>
          <w:szCs w:val="20"/>
        </w:rPr>
        <w:t>média</w:t>
      </w:r>
      <w:r>
        <w:rPr>
          <w:sz w:val="20"/>
          <w:szCs w:val="20"/>
        </w:rPr>
        <w:t xml:space="preserve"> de 12</w:t>
      </w:r>
      <w:r w:rsidR="003018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meses sempre, onde temos uma geração inferior no inverno e uma geração superior no verão. Desta forma em alguns meses a geração será superior ao consumo gerando créditos que podem ser utilizados no prazo de </w:t>
      </w:r>
      <w:r w:rsidR="00E45415">
        <w:rPr>
          <w:sz w:val="20"/>
          <w:szCs w:val="20"/>
        </w:rPr>
        <w:t>até</w:t>
      </w:r>
      <w:r>
        <w:rPr>
          <w:sz w:val="20"/>
          <w:szCs w:val="20"/>
        </w:rPr>
        <w:t xml:space="preserve"> 60 meses, conforme normas da Agencia Nacional de Energia elétrica.</w:t>
      </w:r>
    </w:p>
    <w:p w:rsidR="00CB2ACC" w:rsidRDefault="00CB2ACC" w:rsidP="000C79F1">
      <w:pPr>
        <w:pStyle w:val="Cabealho"/>
        <w:rPr>
          <w:sz w:val="40"/>
          <w:szCs w:val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6"/>
        <w:gridCol w:w="5990"/>
      </w:tblGrid>
      <w:tr w:rsidR="00CB2ACC" w:rsidRPr="00CA0E7F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Módulos</w:t>
            </w:r>
          </w:p>
        </w:tc>
        <w:tc>
          <w:tcPr>
            <w:tcW w:w="6092" w:type="dxa"/>
          </w:tcPr>
          <w:p w:rsidR="00CB2ACC" w:rsidRPr="00CA0E7F" w:rsidRDefault="00291353" w:rsidP="00B31B30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35621">
              <w:rPr>
                <w:sz w:val="20"/>
                <w:szCs w:val="20"/>
              </w:rPr>
              <w:t xml:space="preserve"> x 34</w:t>
            </w:r>
            <w:r w:rsidR="00BD2E83">
              <w:rPr>
                <w:sz w:val="20"/>
                <w:szCs w:val="20"/>
              </w:rPr>
              <w:t>0w</w:t>
            </w:r>
          </w:p>
        </w:tc>
      </w:tr>
      <w:tr w:rsidR="00CB2ACC" w:rsidRPr="00CA0E7F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Área necessária</w:t>
            </w:r>
          </w:p>
        </w:tc>
        <w:tc>
          <w:tcPr>
            <w:tcW w:w="6092" w:type="dxa"/>
          </w:tcPr>
          <w:p w:rsidR="00CB2ACC" w:rsidRPr="00CA0E7F" w:rsidRDefault="00291353" w:rsidP="008448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CB2ACC">
              <w:rPr>
                <w:sz w:val="20"/>
                <w:szCs w:val="20"/>
              </w:rPr>
              <w:t xml:space="preserve"> m²</w:t>
            </w:r>
          </w:p>
        </w:tc>
      </w:tr>
      <w:tr w:rsidR="00CB2ACC" w:rsidRPr="001447A0" w:rsidTr="003B2B68"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25C73">
              <w:rPr>
                <w:b/>
                <w:color w:val="FFFFFF" w:themeColor="background1"/>
                <w:sz w:val="24"/>
                <w:szCs w:val="24"/>
              </w:rPr>
              <w:t xml:space="preserve"> Inversor</w:t>
            </w:r>
            <w:r w:rsidR="00D672CE">
              <w:rPr>
                <w:b/>
                <w:color w:val="FFFFFF" w:themeColor="background1"/>
                <w:sz w:val="24"/>
                <w:szCs w:val="24"/>
              </w:rPr>
              <w:t>es</w:t>
            </w:r>
          </w:p>
        </w:tc>
        <w:tc>
          <w:tcPr>
            <w:tcW w:w="6092" w:type="dxa"/>
          </w:tcPr>
          <w:p w:rsidR="00D34001" w:rsidRPr="001447A0" w:rsidRDefault="00A01EAA" w:rsidP="00291353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3019">
              <w:rPr>
                <w:sz w:val="24"/>
                <w:szCs w:val="24"/>
              </w:rPr>
              <w:t xml:space="preserve"> X</w:t>
            </w:r>
            <w:r w:rsidR="00291353">
              <w:rPr>
                <w:sz w:val="24"/>
                <w:szCs w:val="24"/>
              </w:rPr>
              <w:t xml:space="preserve"> 3</w:t>
            </w:r>
            <w:r w:rsidR="008B7432">
              <w:rPr>
                <w:sz w:val="24"/>
                <w:szCs w:val="24"/>
              </w:rPr>
              <w:t xml:space="preserve"> </w:t>
            </w:r>
            <w:proofErr w:type="spellStart"/>
            <w:r w:rsidR="004A605A">
              <w:rPr>
                <w:sz w:val="24"/>
                <w:szCs w:val="24"/>
              </w:rPr>
              <w:t>kWp</w:t>
            </w:r>
            <w:proofErr w:type="spellEnd"/>
          </w:p>
        </w:tc>
      </w:tr>
    </w:tbl>
    <w:p w:rsidR="001447A0" w:rsidRDefault="001447A0" w:rsidP="00D34001">
      <w:pPr>
        <w:pStyle w:val="Cabealho"/>
        <w:rPr>
          <w:sz w:val="40"/>
          <w:szCs w:val="40"/>
        </w:rPr>
      </w:pPr>
    </w:p>
    <w:p w:rsidR="001447A0" w:rsidRDefault="00E4544E" w:rsidP="00DD6B3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O inversor</w:t>
      </w:r>
      <w:r w:rsidR="00AA4EE1">
        <w:rPr>
          <w:sz w:val="20"/>
          <w:szCs w:val="20"/>
        </w:rPr>
        <w:t xml:space="preserve"> </w:t>
      </w:r>
      <w:r w:rsidR="00A31EEF">
        <w:rPr>
          <w:sz w:val="20"/>
          <w:szCs w:val="20"/>
        </w:rPr>
        <w:t>é</w:t>
      </w:r>
      <w:r w:rsidR="00AA4EE1">
        <w:rPr>
          <w:sz w:val="20"/>
          <w:szCs w:val="20"/>
        </w:rPr>
        <w:t xml:space="preserve"> responsável</w:t>
      </w:r>
      <w:r w:rsidR="00CB2ACC">
        <w:rPr>
          <w:sz w:val="20"/>
          <w:szCs w:val="20"/>
        </w:rPr>
        <w:t xml:space="preserve"> pela comunicação e controle de</w:t>
      </w:r>
      <w:r w:rsidR="00A27FA7">
        <w:rPr>
          <w:sz w:val="20"/>
          <w:szCs w:val="20"/>
        </w:rPr>
        <w:t xml:space="preserve"> </w:t>
      </w:r>
      <w:r w:rsidR="00DD37FD">
        <w:rPr>
          <w:sz w:val="20"/>
          <w:szCs w:val="20"/>
        </w:rPr>
        <w:t xml:space="preserve">energia com a rede externa </w:t>
      </w:r>
      <w:r w:rsidR="00A31EEF">
        <w:rPr>
          <w:sz w:val="20"/>
          <w:szCs w:val="20"/>
        </w:rPr>
        <w:t>será</w:t>
      </w:r>
      <w:r w:rsidR="00CB2ACC">
        <w:rPr>
          <w:sz w:val="20"/>
          <w:szCs w:val="20"/>
        </w:rPr>
        <w:t xml:space="preserve"> </w:t>
      </w:r>
      <w:r w:rsidR="00A31EEF">
        <w:rPr>
          <w:sz w:val="20"/>
          <w:szCs w:val="20"/>
        </w:rPr>
        <w:t>1</w:t>
      </w:r>
      <w:r w:rsidR="00BD2E83">
        <w:rPr>
          <w:sz w:val="20"/>
          <w:szCs w:val="20"/>
        </w:rPr>
        <w:t xml:space="preserve"> inversor</w:t>
      </w:r>
      <w:r w:rsidR="00E606CE">
        <w:rPr>
          <w:sz w:val="20"/>
          <w:szCs w:val="20"/>
        </w:rPr>
        <w:t xml:space="preserve"> </w:t>
      </w:r>
      <w:r w:rsidR="00BD2E83">
        <w:rPr>
          <w:sz w:val="20"/>
          <w:szCs w:val="20"/>
        </w:rPr>
        <w:t>a</w:t>
      </w:r>
      <w:r w:rsidR="00E606CE">
        <w:rPr>
          <w:sz w:val="20"/>
          <w:szCs w:val="20"/>
        </w:rPr>
        <w:t>g</w:t>
      </w:r>
      <w:r w:rsidR="00BD2E83">
        <w:rPr>
          <w:sz w:val="20"/>
          <w:szCs w:val="20"/>
        </w:rPr>
        <w:t>rupado</w:t>
      </w:r>
      <w:r w:rsidR="00CB2ACC">
        <w:rPr>
          <w:sz w:val="20"/>
          <w:szCs w:val="20"/>
        </w:rPr>
        <w:t xml:space="preserve"> com todas as proteções necessárias. Os módulos fotovoltaicos terão as dimensões de 1,</w:t>
      </w:r>
      <w:r w:rsidR="00D97754">
        <w:rPr>
          <w:sz w:val="20"/>
          <w:szCs w:val="20"/>
        </w:rPr>
        <w:t>9</w:t>
      </w:r>
      <w:r w:rsidR="00997890">
        <w:rPr>
          <w:sz w:val="20"/>
          <w:szCs w:val="20"/>
        </w:rPr>
        <w:t>6</w:t>
      </w:r>
      <w:r w:rsidR="00CB2ACC">
        <w:rPr>
          <w:sz w:val="20"/>
          <w:szCs w:val="20"/>
        </w:rPr>
        <w:t>m x 0,9</w:t>
      </w:r>
      <w:r w:rsidR="00D97754">
        <w:rPr>
          <w:sz w:val="20"/>
          <w:szCs w:val="20"/>
        </w:rPr>
        <w:t>92</w:t>
      </w:r>
      <w:r w:rsidR="00CB2ACC">
        <w:rPr>
          <w:sz w:val="20"/>
          <w:szCs w:val="20"/>
        </w:rPr>
        <w:t>m por painel</w:t>
      </w:r>
      <w:r w:rsidR="00D97754">
        <w:rPr>
          <w:sz w:val="20"/>
          <w:szCs w:val="20"/>
        </w:rPr>
        <w:t>.</w:t>
      </w:r>
    </w:p>
    <w:p w:rsidR="00DD6B35" w:rsidRPr="00DD6B35" w:rsidRDefault="00DD6B35" w:rsidP="00DD6B35">
      <w:pPr>
        <w:pStyle w:val="Cabealho"/>
        <w:rPr>
          <w:sz w:val="20"/>
          <w:szCs w:val="20"/>
        </w:rPr>
      </w:pPr>
    </w:p>
    <w:p w:rsidR="00DD6B35" w:rsidRDefault="00C25C73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</w:p>
    <w:p w:rsidR="00046C88" w:rsidRDefault="00046C88" w:rsidP="00B34080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BE6908">
        <w:rPr>
          <w:b/>
          <w:color w:val="548DD4" w:themeColor="text2" w:themeTint="99"/>
          <w:sz w:val="40"/>
          <w:szCs w:val="40"/>
          <w:u w:val="single"/>
        </w:rPr>
        <w:lastRenderedPageBreak/>
        <w:t xml:space="preserve"> </w:t>
      </w:r>
      <w:r>
        <w:rPr>
          <w:b/>
          <w:color w:val="548DD4" w:themeColor="text2" w:themeTint="99"/>
          <w:sz w:val="40"/>
          <w:szCs w:val="40"/>
          <w:u w:val="single"/>
        </w:rPr>
        <w:t>CONDIÇÕES COMERCIAIS</w:t>
      </w:r>
    </w:p>
    <w:p w:rsidR="00F01DA0" w:rsidRPr="00F01DA0" w:rsidRDefault="00F01DA0" w:rsidP="00F01DA0">
      <w:pPr>
        <w:pStyle w:val="Cabealho"/>
        <w:ind w:left="644"/>
        <w:rPr>
          <w:sz w:val="40"/>
          <w:szCs w:val="4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6151"/>
        <w:gridCol w:w="4163"/>
      </w:tblGrid>
      <w:tr w:rsidR="00486BC5" w:rsidRPr="00193799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MATERIAL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QUANTIDADE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3B2B68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AC6F40">
              <w:rPr>
                <w:b/>
                <w:color w:val="FFFFFF" w:themeColor="background1"/>
                <w:sz w:val="32"/>
                <w:szCs w:val="32"/>
              </w:rPr>
              <w:t>MODULOS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AMERI SOLAR POLICRISTALINO 340W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291353" w:rsidP="004A605A">
            <w:pPr>
              <w:pStyle w:val="Cabealho"/>
              <w:tabs>
                <w:tab w:val="clear" w:pos="4252"/>
                <w:tab w:val="clear" w:pos="8504"/>
                <w:tab w:val="center" w:pos="1026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9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291353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INVERSORES GROWATT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291353">
              <w:rPr>
                <w:b/>
                <w:color w:val="FFFFFF" w:themeColor="background1"/>
                <w:sz w:val="32"/>
                <w:szCs w:val="32"/>
              </w:rPr>
              <w:t>3</w:t>
            </w:r>
            <w:r w:rsidR="00A663D4">
              <w:rPr>
                <w:b/>
                <w:color w:val="FFFFFF" w:themeColor="background1"/>
                <w:sz w:val="32"/>
                <w:szCs w:val="32"/>
              </w:rPr>
              <w:t>KWP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9D697C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ESTRUTURA EM ALUMÍ</w:t>
            </w:r>
            <w:r w:rsidRPr="00AC6F40">
              <w:rPr>
                <w:b/>
                <w:color w:val="FFFFFF" w:themeColor="background1"/>
                <w:sz w:val="32"/>
                <w:szCs w:val="32"/>
              </w:rPr>
              <w:t xml:space="preserve">NIO E AÇO </w:t>
            </w:r>
            <w:r>
              <w:rPr>
                <w:b/>
                <w:color w:val="FFFFFF" w:themeColor="background1"/>
                <w:sz w:val="32"/>
                <w:szCs w:val="32"/>
              </w:rPr>
              <w:t>INOX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DD6B35">
              <w:rPr>
                <w:b/>
                <w:color w:val="FFFFFF" w:themeColor="background1"/>
                <w:sz w:val="32"/>
                <w:szCs w:val="32"/>
              </w:rPr>
              <w:t>MATERIAL ELÉTRICO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DD6B3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PROJETO E EXECUÇÃO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ACOMPANHAMENTO JUNTO A DISTRIBUIDORA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MONITORAMENTO VIA WEB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6C5DD9">
            <w:pPr>
              <w:pStyle w:val="Cabealho"/>
              <w:rPr>
                <w:b/>
                <w:color w:val="FFFFFF" w:themeColor="background1"/>
                <w:sz w:val="40"/>
                <w:szCs w:val="40"/>
              </w:rPr>
            </w:pPr>
            <w:r w:rsidRPr="00AC6F40">
              <w:rPr>
                <w:b/>
                <w:color w:val="FFFFFF" w:themeColor="background1"/>
                <w:sz w:val="40"/>
                <w:szCs w:val="40"/>
              </w:rPr>
              <w:t>TOTAL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A605A" w:rsidP="00EF791D">
            <w:pPr>
              <w:pStyle w:val="Cabealho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 xml:space="preserve">R$ </w:t>
            </w:r>
            <w:r w:rsidR="00EF791D">
              <w:rPr>
                <w:b/>
                <w:color w:val="FFFFFF" w:themeColor="background1"/>
                <w:sz w:val="40"/>
                <w:szCs w:val="40"/>
              </w:rPr>
              <w:t>13.464,35</w:t>
            </w:r>
            <w:bookmarkStart w:id="0" w:name="_GoBack"/>
            <w:bookmarkEnd w:id="0"/>
          </w:p>
        </w:tc>
      </w:tr>
      <w:tr w:rsidR="00A910A2" w:rsidTr="00486BC5">
        <w:tc>
          <w:tcPr>
            <w:tcW w:w="6151" w:type="dxa"/>
            <w:shd w:val="clear" w:color="auto" w:fill="4F81BD" w:themeFill="accent1"/>
          </w:tcPr>
          <w:p w:rsidR="00A910A2" w:rsidRPr="00AC6F40" w:rsidRDefault="00A910A2" w:rsidP="006C5DD9">
            <w:pPr>
              <w:pStyle w:val="Cabealho"/>
              <w:rPr>
                <w:b/>
                <w:color w:val="FFFFFF" w:themeColor="background1"/>
                <w:sz w:val="40"/>
                <w:szCs w:val="40"/>
              </w:rPr>
            </w:pPr>
            <w:r w:rsidRPr="00A910A2">
              <w:rPr>
                <w:b/>
                <w:color w:val="FFFFFF" w:themeColor="background1"/>
                <w:sz w:val="36"/>
                <w:szCs w:val="40"/>
              </w:rPr>
              <w:t>PARCELADO CARTÃO DE CRÉDITO</w:t>
            </w:r>
            <w:r>
              <w:rPr>
                <w:b/>
                <w:color w:val="FFFFFF" w:themeColor="background1"/>
                <w:sz w:val="36"/>
                <w:szCs w:val="40"/>
              </w:rPr>
              <w:t xml:space="preserve"> 12X</w:t>
            </w:r>
          </w:p>
        </w:tc>
        <w:tc>
          <w:tcPr>
            <w:tcW w:w="4163" w:type="dxa"/>
            <w:shd w:val="clear" w:color="auto" w:fill="4F81BD" w:themeFill="accent1"/>
          </w:tcPr>
          <w:p w:rsidR="00A910A2" w:rsidRDefault="00A910A2" w:rsidP="00291353">
            <w:pPr>
              <w:pStyle w:val="Cabealho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 xml:space="preserve">R$ </w:t>
            </w:r>
            <w:r w:rsidR="00291353">
              <w:rPr>
                <w:b/>
                <w:color w:val="FFFFFF" w:themeColor="background1"/>
                <w:sz w:val="40"/>
                <w:szCs w:val="40"/>
              </w:rPr>
              <w:t>1.181,09</w:t>
            </w:r>
          </w:p>
        </w:tc>
      </w:tr>
    </w:tbl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 w:rsidRPr="009C728A">
        <w:rPr>
          <w:b/>
          <w:sz w:val="40"/>
          <w:szCs w:val="40"/>
          <w:u w:val="single"/>
        </w:rPr>
        <w:t>EMPRESA CA</w:t>
      </w:r>
      <w:r w:rsidR="00717669" w:rsidRPr="009C728A">
        <w:rPr>
          <w:b/>
          <w:sz w:val="40"/>
          <w:szCs w:val="40"/>
          <w:u w:val="single"/>
        </w:rPr>
        <w:t xml:space="preserve">DASTRADA </w:t>
      </w:r>
      <w:r w:rsidRPr="009C728A">
        <w:rPr>
          <w:b/>
          <w:sz w:val="40"/>
          <w:szCs w:val="40"/>
          <w:u w:val="single"/>
        </w:rPr>
        <w:t>NO</w:t>
      </w:r>
      <w:r>
        <w:rPr>
          <w:sz w:val="40"/>
          <w:szCs w:val="40"/>
        </w:rPr>
        <w:t>:</w:t>
      </w:r>
    </w:p>
    <w:p w:rsidR="006C5DD9" w:rsidRDefault="00717669" w:rsidP="006531E6">
      <w:pPr>
        <w:pStyle w:val="Cabealho"/>
        <w:jc w:val="center"/>
        <w:rPr>
          <w:sz w:val="40"/>
          <w:szCs w:val="40"/>
        </w:rPr>
      </w:pPr>
      <w:r w:rsidRPr="00717669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4896" behindDoc="1" locked="0" layoutInCell="1" allowOverlap="1" wp14:anchorId="289D9A9F" wp14:editId="41417C29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21050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502" y="20584"/>
                <wp:lineTo x="21502" y="0"/>
                <wp:lineTo x="0" y="0"/>
              </wp:wrapPolygon>
            </wp:wrapTight>
            <wp:docPr id="4" name="Imagem 4" descr="C:\Users\windows\Pictures\B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BND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anchor distT="0" distB="0" distL="114300" distR="114300" simplePos="0" relativeHeight="251656704" behindDoc="1" locked="0" layoutInCell="1" allowOverlap="1" wp14:anchorId="4C7E8E5C" wp14:editId="2E2847E0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62026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ight>
            <wp:docPr id="28" name="Imagem 28" descr="C:\Users\marce\Desktop\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\Desktop\o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69" w:rsidRPr="00717669">
        <w:rPr>
          <w:sz w:val="40"/>
          <w:szCs w:val="40"/>
        </w:rPr>
        <w:t xml:space="preserve"> </w:t>
      </w:r>
    </w:p>
    <w:p w:rsidR="006C5DD9" w:rsidRDefault="005C125C" w:rsidP="00B34080">
      <w:pPr>
        <w:pStyle w:val="Cabealho"/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</w:pPr>
      <w:r>
        <w:rPr>
          <w:b/>
          <w:noProof/>
          <w:color w:val="548DD4" w:themeColor="text2" w:themeTint="99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5A5A17CB" wp14:editId="4D4FA228">
            <wp:simplePos x="0" y="0"/>
            <wp:positionH relativeFrom="column">
              <wp:posOffset>-457200</wp:posOffset>
            </wp:positionH>
            <wp:positionV relativeFrom="paragraph">
              <wp:posOffset>-594936</wp:posOffset>
            </wp:positionV>
            <wp:extent cx="1981200" cy="850265"/>
            <wp:effectExtent l="0" t="0" r="0" b="698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1DB5" w:rsidRPr="00844892" w:rsidRDefault="00C154D1" w:rsidP="003858EC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844892">
        <w:rPr>
          <w:b/>
          <w:color w:val="548DD4" w:themeColor="text2" w:themeTint="99"/>
          <w:sz w:val="40"/>
          <w:szCs w:val="40"/>
          <w:u w:val="single"/>
        </w:rPr>
        <w:t xml:space="preserve"> GARANTIAS</w:t>
      </w:r>
      <w:r w:rsidR="003858EC" w:rsidRPr="00844892">
        <w:rPr>
          <w:b/>
          <w:color w:val="548DD4" w:themeColor="text2" w:themeTint="99"/>
          <w:sz w:val="40"/>
          <w:szCs w:val="40"/>
          <w:u w:val="single"/>
        </w:rPr>
        <w:t xml:space="preserve"> </w:t>
      </w:r>
      <w:r w:rsidR="0064479F" w:rsidRPr="00844892">
        <w:rPr>
          <w:b/>
          <w:color w:val="548DD4" w:themeColor="text2" w:themeTint="99"/>
          <w:sz w:val="44"/>
          <w:szCs w:val="44"/>
          <w:u w:val="single"/>
        </w:rPr>
        <w:t xml:space="preserve">MÓDULOS </w:t>
      </w:r>
      <w:r w:rsidR="00806C10" w:rsidRPr="00844892">
        <w:rPr>
          <w:b/>
          <w:color w:val="548DD4" w:themeColor="text2" w:themeTint="99"/>
          <w:sz w:val="44"/>
          <w:szCs w:val="44"/>
          <w:u w:val="single"/>
        </w:rPr>
        <w:t>SOLARES</w:t>
      </w: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FE1DB5" w:rsidRDefault="000652FE" w:rsidP="006F359D">
      <w:pPr>
        <w:jc w:val="both"/>
        <w:rPr>
          <w:rFonts w:ascii="Arial" w:hAnsi="Arial" w:cs="Arial"/>
          <w:color w:val="696969"/>
          <w:sz w:val="20"/>
          <w:szCs w:val="20"/>
        </w:rPr>
      </w:pP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módulo solar fotovoltaico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cristalino</w:t>
      </w:r>
      <w:r w:rsidR="00A01EAA">
        <w:rPr>
          <w:rFonts w:ascii="Arial" w:hAnsi="Arial" w:cs="Arial"/>
          <w:color w:val="696969"/>
          <w:sz w:val="20"/>
          <w:szCs w:val="20"/>
          <w:shd w:val="clear" w:color="auto" w:fill="FFFFFF"/>
        </w:rPr>
        <w:t> </w:t>
      </w:r>
      <w:r w:rsidR="00EF1A8F" w:rsidRPr="00EF1A8F">
        <w:rPr>
          <w:rFonts w:ascii="Arial" w:hAnsi="Arial" w:cs="Arial"/>
          <w:b/>
          <w:color w:val="696969"/>
          <w:sz w:val="20"/>
          <w:szCs w:val="20"/>
          <w:shd w:val="clear" w:color="auto" w:fill="FFFFFF"/>
        </w:rPr>
        <w:t>AMERISOLAR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de 34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0W é ideal para uso em sistemas Grid-tie e também pode ser utilizado em sistemas Off-Grid. Este módulo fotovoltaico foi certificado pelo INMETRO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com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nota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“A”,</w:t>
      </w:r>
      <w:r w:rsidR="00EF1A8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apresentando 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eficiência</w:t>
      </w:r>
      <w:r w:rsidR="00063E6C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 17,52</w:t>
      </w:r>
      <w:r w:rsidR="004A605A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%.</w:t>
      </w:r>
      <w:r w:rsidR="004A605A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pai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>nel solar fotovoltaico Solar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, possui estrutura em alumínio anodizado, pesa 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22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Kg e tem dimensões de 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>1990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x 992 x 40 (mm). As células fotovoltaicas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cristalinas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 são protegidas por uma resistente camada 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de vidro temperado a moldura em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alumí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nio já vem com as furações para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fixação.</w:t>
      </w:r>
    </w:p>
    <w:p w:rsidR="00DA6FB7" w:rsidRPr="00270685" w:rsidRDefault="00DA6FB7" w:rsidP="006F359D">
      <w:pPr>
        <w:jc w:val="both"/>
        <w:rPr>
          <w:rFonts w:ascii="Arial" w:hAnsi="Arial" w:cs="Arial"/>
          <w:b/>
          <w:bCs/>
          <w:color w:val="696969"/>
          <w:sz w:val="20"/>
          <w:szCs w:val="20"/>
          <w:bdr w:val="none" w:sz="0" w:space="0" w:color="auto" w:frame="1"/>
          <w:shd w:val="clear" w:color="auto" w:fill="FFFFFF"/>
        </w:rPr>
      </w:pPr>
    </w:p>
    <w:p w:rsidR="0064479F" w:rsidRPr="0064479F" w:rsidRDefault="0064479F" w:rsidP="0064479F">
      <w:pPr>
        <w:shd w:val="clear" w:color="auto" w:fill="FFFFFF"/>
        <w:spacing w:after="225" w:line="420" w:lineRule="atLeast"/>
        <w:textAlignment w:val="baseline"/>
        <w:outlineLvl w:val="4"/>
        <w:rPr>
          <w:rFonts w:ascii="Arial" w:eastAsia="Times New Roman" w:hAnsi="Arial" w:cs="Arial"/>
          <w:color w:val="37414E"/>
          <w:sz w:val="35"/>
          <w:szCs w:val="35"/>
          <w:lang w:eastAsia="pt-BR"/>
        </w:rPr>
      </w:pPr>
      <w:r w:rsidRPr="0064479F">
        <w:rPr>
          <w:rFonts w:ascii="Arial" w:eastAsia="Times New Roman" w:hAnsi="Arial" w:cs="Arial"/>
          <w:color w:val="37414E"/>
          <w:sz w:val="35"/>
          <w:szCs w:val="35"/>
          <w:lang w:eastAsia="pt-BR"/>
        </w:rPr>
        <w:t>Características</w:t>
      </w:r>
    </w:p>
    <w:p w:rsidR="003B7C4D" w:rsidRDefault="0064479F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Tecnologia inovadora e patenteada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3B7C4D" w:rsidRPr="003B7C4D" w:rsidRDefault="003B7C4D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Nenhuma redução da estabilidade do módulo e nenhum risco de incêndio, que é causado por células hot-spot.</w:t>
      </w:r>
    </w:p>
    <w:p w:rsidR="0064479F" w:rsidRDefault="0064479F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Desempenho Linear: 30 anos</w:t>
      </w:r>
      <w:r w:rsid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 xml:space="preserve"> na geração de energia de até 80%.</w:t>
      </w:r>
    </w:p>
    <w:p w:rsidR="003B7C4D" w:rsidRPr="0064479F" w:rsidRDefault="003B7C4D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12 anos contra defeitos de fabricação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DA6FB7" w:rsidRDefault="00717669" w:rsidP="00DA6FB7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3632" behindDoc="1" locked="0" layoutInCell="1" allowOverlap="1" wp14:anchorId="2AA49119" wp14:editId="065F409B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11708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40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79F"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Todos os módulos fotovoltaicos são testados através de um sistema de inspeção de eletroluminescência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0652FE" w:rsidRDefault="00DA6FB7" w:rsidP="003B7C4D">
      <w:pPr>
        <w:spacing w:before="100" w:beforeAutospacing="1" w:after="100" w:afterAutospacing="1" w:line="240" w:lineRule="auto"/>
        <w:rPr>
          <w:rFonts w:ascii="ubuntu_condensedregular" w:eastAsia="Times New Roman" w:hAnsi="ubuntu_condensedregular" w:cs="Times New Roman"/>
          <w:color w:val="3C3C38"/>
          <w:lang w:eastAsia="pt-BR"/>
        </w:rPr>
      </w:pPr>
    </w:p>
    <w:p w:rsidR="00E2599F" w:rsidRPr="00806C10" w:rsidRDefault="00E2599F" w:rsidP="00E2599F">
      <w:pPr>
        <w:jc w:val="both"/>
        <w:rPr>
          <w:b/>
          <w:color w:val="4F81BD" w:themeColor="accent1"/>
          <w:sz w:val="44"/>
          <w:szCs w:val="44"/>
          <w:u w:val="single"/>
        </w:rPr>
      </w:pPr>
      <w:proofErr w:type="gramStart"/>
      <w:r>
        <w:rPr>
          <w:b/>
          <w:color w:val="4F81BD" w:themeColor="accent1"/>
          <w:sz w:val="44"/>
          <w:szCs w:val="44"/>
          <w:u w:val="single"/>
        </w:rPr>
        <w:t>INVERSORES  SOLARES</w:t>
      </w:r>
      <w:proofErr w:type="gramEnd"/>
    </w:p>
    <w:p w:rsidR="00FE1DB5" w:rsidRDefault="00FE1DB5" w:rsidP="006F359D">
      <w:pPr>
        <w:jc w:val="both"/>
        <w:rPr>
          <w:color w:val="4F81BD" w:themeColor="accent1"/>
        </w:rPr>
      </w:pPr>
    </w:p>
    <w:p w:rsidR="00063E6C" w:rsidRDefault="00063E6C" w:rsidP="006F359D">
      <w:pPr>
        <w:jc w:val="both"/>
        <w:rPr>
          <w:color w:val="4F81BD" w:themeColor="accent1"/>
        </w:rPr>
      </w:pP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Os </w:t>
      </w:r>
      <w:r w:rsidR="00A663D4">
        <w:rPr>
          <w:rFonts w:ascii="Arial" w:hAnsi="Arial" w:cs="Arial"/>
          <w:color w:val="696969"/>
          <w:sz w:val="20"/>
          <w:szCs w:val="20"/>
          <w:shd w:val="clear" w:color="auto" w:fill="FFFFFF"/>
        </w:rPr>
        <w:t>inversores</w:t>
      </w:r>
      <w:r w:rsidR="00A663D4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solares fotovoltaicos</w:t>
      </w:r>
      <w:r w:rsidR="00B34080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 Growatt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ideais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para uso em sistemas Grid-tie e também pode ser utilizado e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m sistemas Off-Grid. </w:t>
      </w:r>
      <w:r w:rsidR="00B34080">
        <w:rPr>
          <w:rFonts w:ascii="Arial" w:hAnsi="Arial" w:cs="Arial"/>
          <w:color w:val="696969"/>
          <w:sz w:val="20"/>
          <w:szCs w:val="20"/>
          <w:shd w:val="clear" w:color="auto" w:fill="FFFFFF"/>
        </w:rPr>
        <w:t>Estes inversores fotovoltaicos</w:t>
      </w:r>
      <w:r w:rsidR="00BC254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foram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B34080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certificados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pelo INMETRO com nota “A”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.</w:t>
      </w: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A </w:t>
      </w:r>
      <w:r w:rsidR="00564440">
        <w:rPr>
          <w:rFonts w:ascii="Arial" w:hAnsi="Arial" w:cs="Arial"/>
          <w:color w:val="696969"/>
          <w:sz w:val="20"/>
          <w:szCs w:val="20"/>
          <w:shd w:val="clear" w:color="auto" w:fill="FFFFFF"/>
        </w:rPr>
        <w:t>MS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energia solar trabalha com marcas reconhe</w:t>
      </w:r>
      <w:r w:rsidR="00D93D3A">
        <w:rPr>
          <w:rFonts w:ascii="Arial" w:hAnsi="Arial" w:cs="Arial"/>
          <w:color w:val="696969"/>
          <w:sz w:val="20"/>
          <w:szCs w:val="20"/>
          <w:shd w:val="clear" w:color="auto" w:fill="FFFFFF"/>
        </w:rPr>
        <w:t>cidas mundialmente Growatt.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Sendo a Growatt </w:t>
      </w:r>
      <w:r w:rsidR="00760378">
        <w:rPr>
          <w:rFonts w:ascii="Arial" w:hAnsi="Arial" w:cs="Arial"/>
          <w:color w:val="696969"/>
          <w:sz w:val="20"/>
          <w:szCs w:val="20"/>
          <w:shd w:val="clear" w:color="auto" w:fill="FFFFFF"/>
        </w:rPr>
        <w:t>líder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mundial de fabricação de inversores.</w:t>
      </w:r>
    </w:p>
    <w:p w:rsidR="00063E6C" w:rsidRDefault="00C25C73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hAnsi="Arial" w:cs="Arial"/>
          <w:b/>
          <w:bCs/>
          <w:noProof/>
          <w:color w:val="696969"/>
          <w:sz w:val="20"/>
          <w:szCs w:val="20"/>
          <w:bdr w:val="none" w:sz="0" w:space="0" w:color="auto" w:frame="1"/>
          <w:shd w:val="clear" w:color="auto" w:fill="FFFFFF"/>
          <w:lang w:eastAsia="pt-BR"/>
        </w:rPr>
        <w:drawing>
          <wp:anchor distT="0" distB="0" distL="114300" distR="114300" simplePos="0" relativeHeight="251654656" behindDoc="1" locked="0" layoutInCell="1" allowOverlap="1" wp14:anchorId="5BDB2384" wp14:editId="00EE7079">
            <wp:simplePos x="0" y="0"/>
            <wp:positionH relativeFrom="column">
              <wp:posOffset>1960245</wp:posOffset>
            </wp:positionH>
            <wp:positionV relativeFrom="paragraph">
              <wp:posOffset>232410</wp:posOffset>
            </wp:positionV>
            <wp:extent cx="1713230" cy="1713230"/>
            <wp:effectExtent l="0" t="0" r="127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9F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,</w:t>
      </w:r>
      <w:r w:rsidR="00E2599F">
        <w:rPr>
          <w:noProof/>
          <w:color w:val="4F81BD" w:themeColor="accent1"/>
          <w:lang w:eastAsia="pt-BR"/>
        </w:rPr>
        <w:t xml:space="preserve"> </w:t>
      </w:r>
    </w:p>
    <w:p w:rsidR="00460046" w:rsidRDefault="00460046" w:rsidP="006F359D">
      <w:pPr>
        <w:jc w:val="both"/>
        <w:rPr>
          <w:color w:val="4F81BD" w:themeColor="accent1"/>
        </w:rPr>
      </w:pPr>
    </w:p>
    <w:p w:rsidR="00000A4B" w:rsidRDefault="003858EC" w:rsidP="00F343A3">
      <w:pPr>
        <w:rPr>
          <w:color w:val="4F81BD" w:themeColor="accent1"/>
        </w:rPr>
      </w:pPr>
      <w:r>
        <w:rPr>
          <w:rFonts w:ascii="Arial" w:hAnsi="Arial" w:cs="Arial"/>
          <w:noProof/>
          <w:color w:val="696969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657728" behindDoc="1" locked="0" layoutInCell="1" allowOverlap="1" wp14:anchorId="61BE99C5" wp14:editId="681E0171">
            <wp:simplePos x="0" y="0"/>
            <wp:positionH relativeFrom="column">
              <wp:posOffset>1872615</wp:posOffset>
            </wp:positionH>
            <wp:positionV relativeFrom="paragraph">
              <wp:posOffset>1218565</wp:posOffset>
            </wp:positionV>
            <wp:extent cx="194246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AT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2608" behindDoc="1" locked="0" layoutInCell="1" allowOverlap="1" wp14:anchorId="5DC7571B" wp14:editId="4365915B">
            <wp:simplePos x="0" y="0"/>
            <wp:positionH relativeFrom="column">
              <wp:posOffset>716280</wp:posOffset>
            </wp:positionH>
            <wp:positionV relativeFrom="paragraph">
              <wp:posOffset>3636010</wp:posOffset>
            </wp:positionV>
            <wp:extent cx="38404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36" y="21305"/>
                <wp:lineTo x="21536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46">
        <w:rPr>
          <w:color w:val="4F81BD" w:themeColor="accent1"/>
        </w:rPr>
        <w:br w:type="page"/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lastRenderedPageBreak/>
        <w:t>Cronograma de Execução</w:t>
      </w:r>
    </w:p>
    <w:p w:rsidR="00000A4B" w:rsidRPr="00D93D3A" w:rsidRDefault="00D93D3A" w:rsidP="006F359D">
      <w:pPr>
        <w:jc w:val="both"/>
        <w:rPr>
          <w:b/>
          <w:noProof/>
          <w:color w:val="4F81BD" w:themeColor="accent1"/>
          <w:u w:val="single"/>
          <w:lang w:eastAsia="pt-BR"/>
        </w:rPr>
      </w:pPr>
      <w:r w:rsidRPr="00D93D3A">
        <w:rPr>
          <w:b/>
          <w:noProof/>
          <w:color w:val="4F81BD" w:themeColor="accent1"/>
          <w:u w:val="single"/>
          <w:lang w:eastAsia="pt-BR"/>
        </w:rPr>
        <w:t>Pode haver variação nesse periodo, depende da concessinária para um tempo menor ou maior.</w:t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63872" behindDoc="1" locked="0" layoutInCell="1" allowOverlap="1" wp14:anchorId="6042137D" wp14:editId="61F29A5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486400" cy="2696400"/>
            <wp:effectExtent l="0" t="0" r="0" b="27940"/>
            <wp:wrapTight wrapText="bothSides">
              <wp:wrapPolygon edited="0">
                <wp:start x="8475" y="0"/>
                <wp:lineTo x="8325" y="458"/>
                <wp:lineTo x="8250" y="2442"/>
                <wp:lineTo x="7350" y="3052"/>
                <wp:lineTo x="6750" y="4121"/>
                <wp:lineTo x="6750" y="4884"/>
                <wp:lineTo x="4650" y="5952"/>
                <wp:lineTo x="3900" y="6715"/>
                <wp:lineTo x="3900" y="10988"/>
                <wp:lineTo x="4725" y="12209"/>
                <wp:lineTo x="5550" y="12209"/>
                <wp:lineTo x="5550" y="21366"/>
                <wp:lineTo x="6000" y="21671"/>
                <wp:lineTo x="9750" y="21671"/>
                <wp:lineTo x="11625" y="21671"/>
                <wp:lineTo x="15675" y="21671"/>
                <wp:lineTo x="16200" y="21366"/>
                <wp:lineTo x="16050" y="17093"/>
                <wp:lineTo x="15525" y="14651"/>
                <wp:lineTo x="15750" y="12209"/>
                <wp:lineTo x="16800" y="12209"/>
                <wp:lineTo x="17775" y="10988"/>
                <wp:lineTo x="17850" y="6715"/>
                <wp:lineTo x="17250" y="6257"/>
                <wp:lineTo x="14550" y="4884"/>
                <wp:lineTo x="13425" y="2137"/>
                <wp:lineTo x="13275" y="458"/>
                <wp:lineTo x="13125" y="0"/>
                <wp:lineTo x="8475" y="0"/>
              </wp:wrapPolygon>
            </wp:wrapTight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8F173A" w:rsidRPr="008F173A" w:rsidRDefault="00F343A3" w:rsidP="008F173A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inline distT="0" distB="0" distL="0" distR="0">
            <wp:extent cx="5486400" cy="1590675"/>
            <wp:effectExtent l="0" t="19050" r="19050" b="9525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000A4B" w:rsidRPr="008F173A" w:rsidRDefault="008F173A" w:rsidP="008F173A">
      <w:pPr>
        <w:tabs>
          <w:tab w:val="left" w:pos="1485"/>
        </w:tabs>
        <w:rPr>
          <w:lang w:eastAsia="pt-BR"/>
        </w:rPr>
      </w:pPr>
      <w:r>
        <w:rPr>
          <w:lang w:eastAsia="pt-BR"/>
        </w:rPr>
        <w:tab/>
      </w:r>
      <w:r>
        <w:rPr>
          <w:noProof/>
          <w:lang w:eastAsia="pt-BR"/>
        </w:rPr>
        <w:drawing>
          <wp:inline distT="0" distB="0" distL="0" distR="0">
            <wp:extent cx="5448300" cy="1628775"/>
            <wp:effectExtent l="0" t="0" r="19050" b="9525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60046" w:rsidRPr="000652FE" w:rsidRDefault="00460046" w:rsidP="006F359D">
      <w:pPr>
        <w:jc w:val="both"/>
        <w:rPr>
          <w:color w:val="4F81BD" w:themeColor="accent1"/>
        </w:rPr>
      </w:pPr>
      <w:r>
        <w:rPr>
          <w:noProof/>
          <w:color w:val="4F81BD" w:themeColor="accent1"/>
          <w:lang w:eastAsia="pt-BR"/>
        </w:rPr>
        <w:lastRenderedPageBreak/>
        <w:drawing>
          <wp:inline distT="0" distB="0" distL="0" distR="0">
            <wp:extent cx="7938501" cy="6219093"/>
            <wp:effectExtent l="2540" t="0" r="825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KIT GERADOR ON GRID POLICRISTALIN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6255" cy="62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046" w:rsidRPr="000652FE" w:rsidSect="00DB38E9">
      <w:footerReference w:type="default" r:id="rId3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F55" w:rsidRDefault="00FE3F55" w:rsidP="00982369">
      <w:pPr>
        <w:spacing w:after="0" w:line="240" w:lineRule="auto"/>
      </w:pPr>
      <w:r>
        <w:separator/>
      </w:r>
    </w:p>
  </w:endnote>
  <w:endnote w:type="continuationSeparator" w:id="0">
    <w:p w:rsidR="00FE3F55" w:rsidRDefault="00FE3F55" w:rsidP="0098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_condensed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44B" w:rsidRDefault="0007444B" w:rsidP="0007444B">
    <w:pPr>
      <w:pStyle w:val="Rodap"/>
      <w:jc w:val="center"/>
    </w:pPr>
    <w:r>
      <w:t xml:space="preserve">São Marcos-RS, Luiz </w:t>
    </w:r>
    <w:proofErr w:type="spellStart"/>
    <w:r>
      <w:t>Miotto</w:t>
    </w:r>
    <w:proofErr w:type="spellEnd"/>
    <w:r>
      <w:t xml:space="preserve"> 20, Centro, CEP:95190-000</w:t>
    </w:r>
  </w:p>
  <w:p w:rsidR="0007444B" w:rsidRPr="006C13E3" w:rsidRDefault="0007444B" w:rsidP="0007444B">
    <w:pPr>
      <w:pStyle w:val="Rodap"/>
      <w:jc w:val="center"/>
      <w:rPr>
        <w:lang w:val="en-US"/>
      </w:rPr>
    </w:pP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3AB46752" wp14:editId="35EC84D0">
          <wp:simplePos x="0" y="0"/>
          <wp:positionH relativeFrom="column">
            <wp:posOffset>-419100</wp:posOffset>
          </wp:positionH>
          <wp:positionV relativeFrom="paragraph">
            <wp:posOffset>179705</wp:posOffset>
          </wp:positionV>
          <wp:extent cx="820800" cy="446400"/>
          <wp:effectExtent l="0" t="0" r="0" b="0"/>
          <wp:wrapTight wrapText="bothSides">
            <wp:wrapPolygon edited="0">
              <wp:start x="0" y="0"/>
              <wp:lineTo x="0" y="20308"/>
              <wp:lineTo x="21065" y="20308"/>
              <wp:lineTo x="21065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800" cy="44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3E3">
      <w:rPr>
        <w:lang w:val="en-US"/>
      </w:rPr>
      <w:t>WhatsApp (54) 984371496/WhatsApp (54) 984388938/WhatsApp (54) 984388750</w:t>
    </w:r>
  </w:p>
  <w:p w:rsidR="0007444B" w:rsidRPr="006C13E3" w:rsidRDefault="0007444B" w:rsidP="0007444B">
    <w:pPr>
      <w:pStyle w:val="Rodap"/>
      <w:jc w:val="center"/>
      <w:rPr>
        <w:lang w:val="en-US"/>
      </w:rPr>
    </w:pPr>
    <w:r w:rsidRPr="006C13E3">
      <w:rPr>
        <w:lang w:val="en-US"/>
      </w:rPr>
      <w:t>Fone: (54) 32913300</w:t>
    </w:r>
    <w:r w:rsidR="003858EC" w:rsidRPr="006C13E3">
      <w:rPr>
        <w:lang w:val="en-US"/>
      </w:rPr>
      <w:t xml:space="preserve"> / conta</w:t>
    </w:r>
    <w:r w:rsidR="00760378" w:rsidRPr="006C13E3">
      <w:rPr>
        <w:lang w:val="en-US"/>
      </w:rPr>
      <w:t>to</w:t>
    </w:r>
    <w:r w:rsidR="003858EC" w:rsidRPr="006C13E3">
      <w:rPr>
        <w:lang w:val="en-US"/>
      </w:rPr>
      <w:t>@msenergiasolar.com.br</w:t>
    </w:r>
  </w:p>
  <w:p w:rsidR="0007444B" w:rsidRPr="0007444B" w:rsidRDefault="0007444B" w:rsidP="0007444B">
    <w:pPr>
      <w:pStyle w:val="Rodap"/>
      <w:jc w:val="center"/>
      <w:rPr>
        <w:lang w:val="en-US"/>
      </w:rPr>
    </w:pPr>
    <w:r w:rsidRPr="0007444B">
      <w:rPr>
        <w:lang w:val="en-US"/>
      </w:rPr>
      <w:t>www.msenergiasolar.com.br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F55" w:rsidRDefault="00FE3F55" w:rsidP="00982369">
      <w:pPr>
        <w:spacing w:after="0" w:line="240" w:lineRule="auto"/>
      </w:pPr>
      <w:r>
        <w:separator/>
      </w:r>
    </w:p>
  </w:footnote>
  <w:footnote w:type="continuationSeparator" w:id="0">
    <w:p w:rsidR="00FE3F55" w:rsidRDefault="00FE3F55" w:rsidP="0098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D16"/>
    <w:multiLevelType w:val="hybridMultilevel"/>
    <w:tmpl w:val="A4BA01A0"/>
    <w:lvl w:ilvl="0" w:tplc="0416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592F248F"/>
    <w:multiLevelType w:val="hybridMultilevel"/>
    <w:tmpl w:val="911413F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32126FF"/>
    <w:multiLevelType w:val="multilevel"/>
    <w:tmpl w:val="9B4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54314"/>
    <w:multiLevelType w:val="multilevel"/>
    <w:tmpl w:val="21B6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B199B"/>
    <w:multiLevelType w:val="hybridMultilevel"/>
    <w:tmpl w:val="ECA61DC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69"/>
    <w:rsid w:val="00000A4B"/>
    <w:rsid w:val="00025246"/>
    <w:rsid w:val="0003090C"/>
    <w:rsid w:val="00046009"/>
    <w:rsid w:val="00046C88"/>
    <w:rsid w:val="00063E6C"/>
    <w:rsid w:val="00064EA2"/>
    <w:rsid w:val="000652FE"/>
    <w:rsid w:val="00071AD0"/>
    <w:rsid w:val="0007444B"/>
    <w:rsid w:val="0007797F"/>
    <w:rsid w:val="00084339"/>
    <w:rsid w:val="0008718E"/>
    <w:rsid w:val="00091DD3"/>
    <w:rsid w:val="00097E86"/>
    <w:rsid w:val="000A719C"/>
    <w:rsid w:val="000C79F1"/>
    <w:rsid w:val="000D4398"/>
    <w:rsid w:val="0010282C"/>
    <w:rsid w:val="00110ABB"/>
    <w:rsid w:val="0012449B"/>
    <w:rsid w:val="001379C1"/>
    <w:rsid w:val="001447A0"/>
    <w:rsid w:val="0015594E"/>
    <w:rsid w:val="0018023B"/>
    <w:rsid w:val="00193799"/>
    <w:rsid w:val="001A3CF9"/>
    <w:rsid w:val="001E5188"/>
    <w:rsid w:val="00203F65"/>
    <w:rsid w:val="00217CC6"/>
    <w:rsid w:val="00223973"/>
    <w:rsid w:val="002306F4"/>
    <w:rsid w:val="00236081"/>
    <w:rsid w:val="002519DF"/>
    <w:rsid w:val="002531D3"/>
    <w:rsid w:val="00270685"/>
    <w:rsid w:val="00273509"/>
    <w:rsid w:val="00291353"/>
    <w:rsid w:val="002925A4"/>
    <w:rsid w:val="002933C1"/>
    <w:rsid w:val="002A2539"/>
    <w:rsid w:val="002B3930"/>
    <w:rsid w:val="00301823"/>
    <w:rsid w:val="003044F9"/>
    <w:rsid w:val="00313D7C"/>
    <w:rsid w:val="0036465A"/>
    <w:rsid w:val="00365881"/>
    <w:rsid w:val="0037423F"/>
    <w:rsid w:val="0038368C"/>
    <w:rsid w:val="003858EC"/>
    <w:rsid w:val="00387D48"/>
    <w:rsid w:val="003A44D0"/>
    <w:rsid w:val="003A7FC0"/>
    <w:rsid w:val="003B7C4D"/>
    <w:rsid w:val="003C3019"/>
    <w:rsid w:val="003E1A20"/>
    <w:rsid w:val="003E4A94"/>
    <w:rsid w:val="003E79DA"/>
    <w:rsid w:val="003F2546"/>
    <w:rsid w:val="003F414C"/>
    <w:rsid w:val="004226A8"/>
    <w:rsid w:val="0044443B"/>
    <w:rsid w:val="00457923"/>
    <w:rsid w:val="00460046"/>
    <w:rsid w:val="00463A62"/>
    <w:rsid w:val="0047554F"/>
    <w:rsid w:val="00486BC5"/>
    <w:rsid w:val="004A3981"/>
    <w:rsid w:val="004A605A"/>
    <w:rsid w:val="004C24AE"/>
    <w:rsid w:val="004D107A"/>
    <w:rsid w:val="00504C50"/>
    <w:rsid w:val="00510AA9"/>
    <w:rsid w:val="00523A1A"/>
    <w:rsid w:val="00535621"/>
    <w:rsid w:val="0054027A"/>
    <w:rsid w:val="00564440"/>
    <w:rsid w:val="005722EC"/>
    <w:rsid w:val="0058255C"/>
    <w:rsid w:val="00584900"/>
    <w:rsid w:val="00593BBF"/>
    <w:rsid w:val="005B5853"/>
    <w:rsid w:val="005B6D10"/>
    <w:rsid w:val="005C125C"/>
    <w:rsid w:val="005C5DF5"/>
    <w:rsid w:val="005C6A1A"/>
    <w:rsid w:val="005F1BD9"/>
    <w:rsid w:val="00603630"/>
    <w:rsid w:val="00630B91"/>
    <w:rsid w:val="0064479F"/>
    <w:rsid w:val="006531E6"/>
    <w:rsid w:val="006B679A"/>
    <w:rsid w:val="006B775E"/>
    <w:rsid w:val="006C13E3"/>
    <w:rsid w:val="006C5DD9"/>
    <w:rsid w:val="006E43DC"/>
    <w:rsid w:val="006F359D"/>
    <w:rsid w:val="00703DA2"/>
    <w:rsid w:val="007079A8"/>
    <w:rsid w:val="00717669"/>
    <w:rsid w:val="00730745"/>
    <w:rsid w:val="007354C2"/>
    <w:rsid w:val="00750390"/>
    <w:rsid w:val="00751B59"/>
    <w:rsid w:val="007533CF"/>
    <w:rsid w:val="007539CB"/>
    <w:rsid w:val="00760378"/>
    <w:rsid w:val="00766AF1"/>
    <w:rsid w:val="0077735D"/>
    <w:rsid w:val="007958DA"/>
    <w:rsid w:val="007B2CC7"/>
    <w:rsid w:val="007B6C8C"/>
    <w:rsid w:val="007D34A8"/>
    <w:rsid w:val="007F3C06"/>
    <w:rsid w:val="00806C10"/>
    <w:rsid w:val="008233E3"/>
    <w:rsid w:val="00844892"/>
    <w:rsid w:val="00846C3B"/>
    <w:rsid w:val="00890CB5"/>
    <w:rsid w:val="008B7432"/>
    <w:rsid w:val="008B74AE"/>
    <w:rsid w:val="008B7730"/>
    <w:rsid w:val="008F173A"/>
    <w:rsid w:val="00901771"/>
    <w:rsid w:val="00921677"/>
    <w:rsid w:val="009306FF"/>
    <w:rsid w:val="00956ECA"/>
    <w:rsid w:val="00972ABD"/>
    <w:rsid w:val="00982369"/>
    <w:rsid w:val="00997645"/>
    <w:rsid w:val="00997890"/>
    <w:rsid w:val="0099789E"/>
    <w:rsid w:val="009B2111"/>
    <w:rsid w:val="009C5D1D"/>
    <w:rsid w:val="009C728A"/>
    <w:rsid w:val="009D697C"/>
    <w:rsid w:val="009E2626"/>
    <w:rsid w:val="009E5D8A"/>
    <w:rsid w:val="00A01EAA"/>
    <w:rsid w:val="00A10354"/>
    <w:rsid w:val="00A27FA7"/>
    <w:rsid w:val="00A31EEF"/>
    <w:rsid w:val="00A34594"/>
    <w:rsid w:val="00A663D4"/>
    <w:rsid w:val="00A67DBD"/>
    <w:rsid w:val="00A81D99"/>
    <w:rsid w:val="00A84808"/>
    <w:rsid w:val="00A910A2"/>
    <w:rsid w:val="00A9322C"/>
    <w:rsid w:val="00A93563"/>
    <w:rsid w:val="00AA186B"/>
    <w:rsid w:val="00AA4EE1"/>
    <w:rsid w:val="00AB1936"/>
    <w:rsid w:val="00AC6F40"/>
    <w:rsid w:val="00AD018A"/>
    <w:rsid w:val="00B31B30"/>
    <w:rsid w:val="00B34080"/>
    <w:rsid w:val="00B37057"/>
    <w:rsid w:val="00B4566F"/>
    <w:rsid w:val="00B553F5"/>
    <w:rsid w:val="00B60E91"/>
    <w:rsid w:val="00B67B64"/>
    <w:rsid w:val="00B67FC5"/>
    <w:rsid w:val="00B735CF"/>
    <w:rsid w:val="00B82DBD"/>
    <w:rsid w:val="00B92FEF"/>
    <w:rsid w:val="00BA533D"/>
    <w:rsid w:val="00BB223E"/>
    <w:rsid w:val="00BB2F77"/>
    <w:rsid w:val="00BC21DE"/>
    <w:rsid w:val="00BC254F"/>
    <w:rsid w:val="00BC34AE"/>
    <w:rsid w:val="00BC79A5"/>
    <w:rsid w:val="00BD2E83"/>
    <w:rsid w:val="00BD4637"/>
    <w:rsid w:val="00BE6908"/>
    <w:rsid w:val="00C154D1"/>
    <w:rsid w:val="00C15C99"/>
    <w:rsid w:val="00C25C73"/>
    <w:rsid w:val="00C34D14"/>
    <w:rsid w:val="00C36D39"/>
    <w:rsid w:val="00C467B3"/>
    <w:rsid w:val="00C475ED"/>
    <w:rsid w:val="00C53D20"/>
    <w:rsid w:val="00C70736"/>
    <w:rsid w:val="00C8254C"/>
    <w:rsid w:val="00C90C70"/>
    <w:rsid w:val="00C92DAA"/>
    <w:rsid w:val="00C96AF6"/>
    <w:rsid w:val="00CA0E7F"/>
    <w:rsid w:val="00CB0A87"/>
    <w:rsid w:val="00CB2ACC"/>
    <w:rsid w:val="00CC656F"/>
    <w:rsid w:val="00CE0838"/>
    <w:rsid w:val="00CE6145"/>
    <w:rsid w:val="00D138C2"/>
    <w:rsid w:val="00D34001"/>
    <w:rsid w:val="00D41AF4"/>
    <w:rsid w:val="00D51243"/>
    <w:rsid w:val="00D522A5"/>
    <w:rsid w:val="00D55174"/>
    <w:rsid w:val="00D55E0C"/>
    <w:rsid w:val="00D672CE"/>
    <w:rsid w:val="00D8073E"/>
    <w:rsid w:val="00D93D3A"/>
    <w:rsid w:val="00D97754"/>
    <w:rsid w:val="00DA6FB7"/>
    <w:rsid w:val="00DB38E9"/>
    <w:rsid w:val="00DB66E4"/>
    <w:rsid w:val="00DD37FD"/>
    <w:rsid w:val="00DD6B35"/>
    <w:rsid w:val="00DE3D14"/>
    <w:rsid w:val="00E2599F"/>
    <w:rsid w:val="00E45415"/>
    <w:rsid w:val="00E4544E"/>
    <w:rsid w:val="00E457FC"/>
    <w:rsid w:val="00E462DE"/>
    <w:rsid w:val="00E606CE"/>
    <w:rsid w:val="00E835BC"/>
    <w:rsid w:val="00E86519"/>
    <w:rsid w:val="00EB5717"/>
    <w:rsid w:val="00ED006A"/>
    <w:rsid w:val="00EF1A8F"/>
    <w:rsid w:val="00EF791D"/>
    <w:rsid w:val="00F01DA0"/>
    <w:rsid w:val="00F11D7F"/>
    <w:rsid w:val="00F343A3"/>
    <w:rsid w:val="00F36C43"/>
    <w:rsid w:val="00F36EA5"/>
    <w:rsid w:val="00F61A7B"/>
    <w:rsid w:val="00F73A6E"/>
    <w:rsid w:val="00FC4AE9"/>
    <w:rsid w:val="00FD1992"/>
    <w:rsid w:val="00FE1DB5"/>
    <w:rsid w:val="00FE3F55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4F913B-A192-46A0-8A3D-93CB80B2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9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369"/>
  </w:style>
  <w:style w:type="paragraph" w:styleId="Rodap">
    <w:name w:val="footer"/>
    <w:basedOn w:val="Normal"/>
    <w:link w:val="Rodap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369"/>
  </w:style>
  <w:style w:type="paragraph" w:styleId="Textodebalo">
    <w:name w:val="Balloon Text"/>
    <w:basedOn w:val="Normal"/>
    <w:link w:val="TextodebaloChar"/>
    <w:uiPriority w:val="99"/>
    <w:semiHidden/>
    <w:unhideWhenUsed/>
    <w:rsid w:val="0098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3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462D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CA0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154D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00A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0A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0A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0A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0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4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microsoft.com/office/2007/relationships/diagramDrawing" Target="diagrams/drawing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image" Target="media/image15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4234EF-A7E8-4800-8412-1AEA0E849C7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2AF76E0-5F52-4978-9059-C065C3716942}">
      <dgm:prSet phldrT="[Texto]"/>
      <dgm:spPr/>
      <dgm:t>
        <a:bodyPr/>
        <a:lstStyle/>
        <a:p>
          <a:r>
            <a:rPr lang="pt-BR"/>
            <a:t>ETAPA 1</a:t>
          </a:r>
        </a:p>
        <a:p>
          <a:r>
            <a:rPr lang="pt-BR"/>
            <a:t>7 dias</a:t>
          </a:r>
        </a:p>
      </dgm:t>
    </dgm:pt>
    <dgm:pt modelId="{67D341E3-0395-4E0A-93C8-2D9AD9A50A7B}" type="parTrans" cxnId="{65CAABE3-8242-4C96-983A-D0A6F5BDCC25}">
      <dgm:prSet/>
      <dgm:spPr/>
      <dgm:t>
        <a:bodyPr/>
        <a:lstStyle/>
        <a:p>
          <a:endParaRPr lang="pt-BR"/>
        </a:p>
      </dgm:t>
    </dgm:pt>
    <dgm:pt modelId="{70A13EBD-6A15-4A6B-9406-BF5D12C8B9B8}" type="sibTrans" cxnId="{65CAABE3-8242-4C96-983A-D0A6F5BDCC25}">
      <dgm:prSet/>
      <dgm:spPr/>
      <dgm:t>
        <a:bodyPr/>
        <a:lstStyle/>
        <a:p>
          <a:endParaRPr lang="pt-BR"/>
        </a:p>
      </dgm:t>
    </dgm:pt>
    <dgm:pt modelId="{B861FF8D-084F-48BC-B94E-D7BE9CB5DC86}">
      <dgm:prSet phldrT="[Texto]"/>
      <dgm:spPr/>
      <dgm:t>
        <a:bodyPr/>
        <a:lstStyle/>
        <a:p>
          <a:r>
            <a:rPr lang="pt-BR"/>
            <a:t>ETAPA 2</a:t>
          </a:r>
        </a:p>
        <a:p>
          <a:r>
            <a:rPr lang="pt-BR"/>
            <a:t>15 dias</a:t>
          </a:r>
        </a:p>
      </dgm:t>
    </dgm:pt>
    <dgm:pt modelId="{8683719A-F718-4DC6-86FE-AC7AE764AEC7}" type="parTrans" cxnId="{016CA958-A003-43A9-A4E5-A2D799F8D9D8}">
      <dgm:prSet/>
      <dgm:spPr/>
      <dgm:t>
        <a:bodyPr/>
        <a:lstStyle/>
        <a:p>
          <a:endParaRPr lang="pt-BR"/>
        </a:p>
      </dgm:t>
    </dgm:pt>
    <dgm:pt modelId="{55CDD411-FB05-4CAA-9B57-806B9F6545BB}" type="sibTrans" cxnId="{016CA958-A003-43A9-A4E5-A2D799F8D9D8}">
      <dgm:prSet/>
      <dgm:spPr/>
      <dgm:t>
        <a:bodyPr/>
        <a:lstStyle/>
        <a:p>
          <a:endParaRPr lang="pt-BR"/>
        </a:p>
      </dgm:t>
    </dgm:pt>
    <dgm:pt modelId="{8DEC0041-5B31-4B46-9D8A-72A77C28C83B}">
      <dgm:prSet phldrT="[Texto]"/>
      <dgm:spPr/>
      <dgm:t>
        <a:bodyPr/>
        <a:lstStyle/>
        <a:p>
          <a:r>
            <a:rPr lang="pt-BR"/>
            <a:t>ETAPA 3</a:t>
          </a:r>
        </a:p>
        <a:p>
          <a:r>
            <a:rPr lang="pt-BR"/>
            <a:t>30 a 45 dias</a:t>
          </a:r>
        </a:p>
      </dgm:t>
    </dgm:pt>
    <dgm:pt modelId="{96636EC6-7E40-41BF-8D27-ECD6A7E2319B}" type="parTrans" cxnId="{12B644C1-3CC1-4A1B-AEA4-C0555632BBFD}">
      <dgm:prSet/>
      <dgm:spPr/>
      <dgm:t>
        <a:bodyPr/>
        <a:lstStyle/>
        <a:p>
          <a:endParaRPr lang="pt-BR"/>
        </a:p>
      </dgm:t>
    </dgm:pt>
    <dgm:pt modelId="{67C3AF0A-590D-4090-A95F-91CACC3ADB2B}" type="sibTrans" cxnId="{12B644C1-3CC1-4A1B-AEA4-C0555632BBFD}">
      <dgm:prSet/>
      <dgm:spPr/>
      <dgm:t>
        <a:bodyPr/>
        <a:lstStyle/>
        <a:p>
          <a:endParaRPr lang="pt-BR"/>
        </a:p>
      </dgm:t>
    </dgm:pt>
    <dgm:pt modelId="{0F614B5A-0278-4BFA-AAC9-52027F02D6E6}">
      <dgm:prSet phldrT="[Texto]"/>
      <dgm:spPr/>
      <dgm:t>
        <a:bodyPr/>
        <a:lstStyle/>
        <a:p>
          <a:r>
            <a:rPr lang="pt-BR"/>
            <a:t>ETAPA 4</a:t>
          </a:r>
        </a:p>
        <a:p>
          <a:r>
            <a:rPr lang="pt-BR"/>
            <a:t>60 dias</a:t>
          </a:r>
        </a:p>
      </dgm:t>
    </dgm:pt>
    <dgm:pt modelId="{04F2D82A-1A8B-41E7-AE90-05C7EBEAD3E0}" type="parTrans" cxnId="{873A0657-F562-4C9C-A67C-FA8FE2C5E192}">
      <dgm:prSet/>
      <dgm:spPr/>
      <dgm:t>
        <a:bodyPr/>
        <a:lstStyle/>
        <a:p>
          <a:endParaRPr lang="pt-BR"/>
        </a:p>
      </dgm:t>
    </dgm:pt>
    <dgm:pt modelId="{79559DAB-E3EB-4CB3-832D-311BAA8D5992}" type="sibTrans" cxnId="{873A0657-F562-4C9C-A67C-FA8FE2C5E192}">
      <dgm:prSet/>
      <dgm:spPr/>
      <dgm:t>
        <a:bodyPr/>
        <a:lstStyle/>
        <a:p>
          <a:endParaRPr lang="pt-BR"/>
        </a:p>
      </dgm:t>
    </dgm:pt>
    <dgm:pt modelId="{C14C3440-53EC-4BC7-A0FF-671FCFB95C44}">
      <dgm:prSet phldrT="[Texto]"/>
      <dgm:spPr/>
      <dgm:t>
        <a:bodyPr/>
        <a:lstStyle/>
        <a:p>
          <a:r>
            <a:rPr lang="pt-BR"/>
            <a:t>ETAPA 5</a:t>
          </a:r>
        </a:p>
        <a:p>
          <a:r>
            <a:rPr lang="pt-BR"/>
            <a:t>60 a 90 dias</a:t>
          </a:r>
        </a:p>
      </dgm:t>
    </dgm:pt>
    <dgm:pt modelId="{EF9FCB1C-241B-430C-8513-C605596F5915}" type="parTrans" cxnId="{9C84C6EB-C574-4685-84D3-E759AFEB4C19}">
      <dgm:prSet/>
      <dgm:spPr/>
      <dgm:t>
        <a:bodyPr/>
        <a:lstStyle/>
        <a:p>
          <a:endParaRPr lang="pt-BR"/>
        </a:p>
      </dgm:t>
    </dgm:pt>
    <dgm:pt modelId="{29C5B56A-475D-41A5-BA04-B765546B1668}" type="sibTrans" cxnId="{9C84C6EB-C574-4685-84D3-E759AFEB4C19}">
      <dgm:prSet/>
      <dgm:spPr/>
      <dgm:t>
        <a:bodyPr/>
        <a:lstStyle/>
        <a:p>
          <a:endParaRPr lang="pt-BR"/>
        </a:p>
      </dgm:t>
    </dgm:pt>
    <dgm:pt modelId="{AB96BB32-6272-4EDA-8960-C5E9973D24A9}" type="pres">
      <dgm:prSet presAssocID="{424234EF-A7E8-4800-8412-1AEA0E849C7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69A3573-3CCC-4BDB-B3A4-A6C5602E5170}" type="pres">
      <dgm:prSet presAssocID="{424234EF-A7E8-4800-8412-1AEA0E849C7D}" presName="cycle" presStyleCnt="0"/>
      <dgm:spPr/>
    </dgm:pt>
    <dgm:pt modelId="{315561C2-7A8D-4DCC-B58B-D3160D19653A}" type="pres">
      <dgm:prSet presAssocID="{E2AF76E0-5F52-4978-9059-C065C3716942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EFA6D2B-A136-44E2-8D44-D2B610A80715}" type="pres">
      <dgm:prSet presAssocID="{70A13EBD-6A15-4A6B-9406-BF5D12C8B9B8}" presName="sibTransFirstNode" presStyleLbl="bgShp" presStyleIdx="0" presStyleCnt="1" custLinFactNeighborX="-1061" custLinFactNeighborY="4242"/>
      <dgm:spPr/>
      <dgm:t>
        <a:bodyPr/>
        <a:lstStyle/>
        <a:p>
          <a:endParaRPr lang="pt-BR"/>
        </a:p>
      </dgm:t>
    </dgm:pt>
    <dgm:pt modelId="{3F41CF9A-B8DA-4AC3-AB41-978381B78166}" type="pres">
      <dgm:prSet presAssocID="{B861FF8D-084F-48BC-B94E-D7BE9CB5DC86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B4EA070-289D-4714-9D54-43C998612043}" type="pres">
      <dgm:prSet presAssocID="{8DEC0041-5B31-4B46-9D8A-72A77C28C83B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94B9BBE-5982-4775-A44E-F9E057D564F5}" type="pres">
      <dgm:prSet presAssocID="{0F614B5A-0278-4BFA-AAC9-52027F02D6E6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A0B7E3-C55E-4DA7-9806-AA5941A40913}" type="pres">
      <dgm:prSet presAssocID="{C14C3440-53EC-4BC7-A0FF-671FCFB95C44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873A0657-F562-4C9C-A67C-FA8FE2C5E192}" srcId="{424234EF-A7E8-4800-8412-1AEA0E849C7D}" destId="{0F614B5A-0278-4BFA-AAC9-52027F02D6E6}" srcOrd="3" destOrd="0" parTransId="{04F2D82A-1A8B-41E7-AE90-05C7EBEAD3E0}" sibTransId="{79559DAB-E3EB-4CB3-832D-311BAA8D5992}"/>
    <dgm:cxn modelId="{65CAABE3-8242-4C96-983A-D0A6F5BDCC25}" srcId="{424234EF-A7E8-4800-8412-1AEA0E849C7D}" destId="{E2AF76E0-5F52-4978-9059-C065C3716942}" srcOrd="0" destOrd="0" parTransId="{67D341E3-0395-4E0A-93C8-2D9AD9A50A7B}" sibTransId="{70A13EBD-6A15-4A6B-9406-BF5D12C8B9B8}"/>
    <dgm:cxn modelId="{D152E365-9799-4D92-A6A8-F6B2E22147C4}" type="presOf" srcId="{8DEC0041-5B31-4B46-9D8A-72A77C28C83B}" destId="{4B4EA070-289D-4714-9D54-43C998612043}" srcOrd="0" destOrd="0" presId="urn:microsoft.com/office/officeart/2005/8/layout/cycle3"/>
    <dgm:cxn modelId="{5CB2AF48-855A-4B92-9E47-4E17017EEC36}" type="presOf" srcId="{E2AF76E0-5F52-4978-9059-C065C3716942}" destId="{315561C2-7A8D-4DCC-B58B-D3160D19653A}" srcOrd="0" destOrd="0" presId="urn:microsoft.com/office/officeart/2005/8/layout/cycle3"/>
    <dgm:cxn modelId="{12B644C1-3CC1-4A1B-AEA4-C0555632BBFD}" srcId="{424234EF-A7E8-4800-8412-1AEA0E849C7D}" destId="{8DEC0041-5B31-4B46-9D8A-72A77C28C83B}" srcOrd="2" destOrd="0" parTransId="{96636EC6-7E40-41BF-8D27-ECD6A7E2319B}" sibTransId="{67C3AF0A-590D-4090-A95F-91CACC3ADB2B}"/>
    <dgm:cxn modelId="{9C84C6EB-C574-4685-84D3-E759AFEB4C19}" srcId="{424234EF-A7E8-4800-8412-1AEA0E849C7D}" destId="{C14C3440-53EC-4BC7-A0FF-671FCFB95C44}" srcOrd="4" destOrd="0" parTransId="{EF9FCB1C-241B-430C-8513-C605596F5915}" sibTransId="{29C5B56A-475D-41A5-BA04-B765546B1668}"/>
    <dgm:cxn modelId="{8A40F5B7-E103-4D34-8C62-56BCFEAE9CDB}" type="presOf" srcId="{B861FF8D-084F-48BC-B94E-D7BE9CB5DC86}" destId="{3F41CF9A-B8DA-4AC3-AB41-978381B78166}" srcOrd="0" destOrd="0" presId="urn:microsoft.com/office/officeart/2005/8/layout/cycle3"/>
    <dgm:cxn modelId="{70E56234-C55B-45F6-B607-AB782BA65A0A}" type="presOf" srcId="{424234EF-A7E8-4800-8412-1AEA0E849C7D}" destId="{AB96BB32-6272-4EDA-8960-C5E9973D24A9}" srcOrd="0" destOrd="0" presId="urn:microsoft.com/office/officeart/2005/8/layout/cycle3"/>
    <dgm:cxn modelId="{00DE5B8E-7234-49C8-9A72-4871B739D5BF}" type="presOf" srcId="{C14C3440-53EC-4BC7-A0FF-671FCFB95C44}" destId="{4FA0B7E3-C55E-4DA7-9806-AA5941A40913}" srcOrd="0" destOrd="0" presId="urn:microsoft.com/office/officeart/2005/8/layout/cycle3"/>
    <dgm:cxn modelId="{991C9327-3323-4663-8528-D42DAC909A93}" type="presOf" srcId="{0F614B5A-0278-4BFA-AAC9-52027F02D6E6}" destId="{094B9BBE-5982-4775-A44E-F9E057D564F5}" srcOrd="0" destOrd="0" presId="urn:microsoft.com/office/officeart/2005/8/layout/cycle3"/>
    <dgm:cxn modelId="{016CA958-A003-43A9-A4E5-A2D799F8D9D8}" srcId="{424234EF-A7E8-4800-8412-1AEA0E849C7D}" destId="{B861FF8D-084F-48BC-B94E-D7BE9CB5DC86}" srcOrd="1" destOrd="0" parTransId="{8683719A-F718-4DC6-86FE-AC7AE764AEC7}" sibTransId="{55CDD411-FB05-4CAA-9B57-806B9F6545BB}"/>
    <dgm:cxn modelId="{AF127E09-BC7E-44AF-8368-19FA4B4D4281}" type="presOf" srcId="{70A13EBD-6A15-4A6B-9406-BF5D12C8B9B8}" destId="{6EFA6D2B-A136-44E2-8D44-D2B610A80715}" srcOrd="0" destOrd="0" presId="urn:microsoft.com/office/officeart/2005/8/layout/cycle3"/>
    <dgm:cxn modelId="{E256AF84-A033-4F95-9421-A15E386151AE}" type="presParOf" srcId="{AB96BB32-6272-4EDA-8960-C5E9973D24A9}" destId="{469A3573-3CCC-4BDB-B3A4-A6C5602E5170}" srcOrd="0" destOrd="0" presId="urn:microsoft.com/office/officeart/2005/8/layout/cycle3"/>
    <dgm:cxn modelId="{5EECF13D-588A-4896-86F1-C64F4BEBF449}" type="presParOf" srcId="{469A3573-3CCC-4BDB-B3A4-A6C5602E5170}" destId="{315561C2-7A8D-4DCC-B58B-D3160D19653A}" srcOrd="0" destOrd="0" presId="urn:microsoft.com/office/officeart/2005/8/layout/cycle3"/>
    <dgm:cxn modelId="{26CEA37D-AA24-416D-92E6-8233B295FAA9}" type="presParOf" srcId="{469A3573-3CCC-4BDB-B3A4-A6C5602E5170}" destId="{6EFA6D2B-A136-44E2-8D44-D2B610A80715}" srcOrd="1" destOrd="0" presId="urn:microsoft.com/office/officeart/2005/8/layout/cycle3"/>
    <dgm:cxn modelId="{35B3C418-3CB6-4C21-9237-78982F602476}" type="presParOf" srcId="{469A3573-3CCC-4BDB-B3A4-A6C5602E5170}" destId="{3F41CF9A-B8DA-4AC3-AB41-978381B78166}" srcOrd="2" destOrd="0" presId="urn:microsoft.com/office/officeart/2005/8/layout/cycle3"/>
    <dgm:cxn modelId="{3B2883FC-FEC2-4CAC-93EA-A4BDF3086C39}" type="presParOf" srcId="{469A3573-3CCC-4BDB-B3A4-A6C5602E5170}" destId="{4B4EA070-289D-4714-9D54-43C998612043}" srcOrd="3" destOrd="0" presId="urn:microsoft.com/office/officeart/2005/8/layout/cycle3"/>
    <dgm:cxn modelId="{1C45BBEB-A56F-41AD-9D3F-F8DB7FE5AFCD}" type="presParOf" srcId="{469A3573-3CCC-4BDB-B3A4-A6C5602E5170}" destId="{094B9BBE-5982-4775-A44E-F9E057D564F5}" srcOrd="4" destOrd="0" presId="urn:microsoft.com/office/officeart/2005/8/layout/cycle3"/>
    <dgm:cxn modelId="{D4A8AED3-3BA8-4F80-BFC4-9751426994EE}" type="presParOf" srcId="{469A3573-3CCC-4BDB-B3A4-A6C5602E5170}" destId="{4FA0B7E3-C55E-4DA7-9806-AA5941A40913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DB28E6-870D-4DF3-8EDE-69E4C0BB5BE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0A1AD16-0C49-43A5-A6C3-00B562B0A2FD}">
      <dgm:prSet phldrT="[Texto]" custT="1"/>
      <dgm:spPr/>
      <dgm:t>
        <a:bodyPr/>
        <a:lstStyle/>
        <a:p>
          <a:r>
            <a:rPr lang="pt-BR" sz="1200"/>
            <a:t>Etapa 1: Assinatura de contrato e Procuração para projeto.</a:t>
          </a:r>
        </a:p>
      </dgm:t>
    </dgm:pt>
    <dgm:pt modelId="{D9A364B6-77D4-413A-85BC-66DE7BAC4C82}" type="sibTrans" cxnId="{0DAEFA43-51AC-42D1-A789-1C6B583C69BC}">
      <dgm:prSet/>
      <dgm:spPr/>
      <dgm:t>
        <a:bodyPr/>
        <a:lstStyle/>
        <a:p>
          <a:endParaRPr lang="pt-BR"/>
        </a:p>
      </dgm:t>
    </dgm:pt>
    <dgm:pt modelId="{5D35AA2D-5E7D-4AFB-95D2-AEDB5BFB58C1}" type="parTrans" cxnId="{0DAEFA43-51AC-42D1-A789-1C6B583C69BC}">
      <dgm:prSet/>
      <dgm:spPr/>
      <dgm:t>
        <a:bodyPr/>
        <a:lstStyle/>
        <a:p>
          <a:endParaRPr lang="pt-BR"/>
        </a:p>
      </dgm:t>
    </dgm:pt>
    <dgm:pt modelId="{E3E76AA0-DE79-4F79-81C7-2AA5A945FFD7}">
      <dgm:prSet phldrT="[Texto]" custT="1"/>
      <dgm:spPr/>
      <dgm:t>
        <a:bodyPr/>
        <a:lstStyle/>
        <a:p>
          <a:r>
            <a:rPr lang="pt-BR" sz="1200"/>
            <a:t>Etapa 2: Realizado Projeto e submetido a analise na concessionária.</a:t>
          </a:r>
        </a:p>
      </dgm:t>
    </dgm:pt>
    <dgm:pt modelId="{75E62115-E70C-4045-8848-D06778A5594A}" type="sibTrans" cxnId="{2361774B-37A9-402A-9C36-5BC7AD5762F3}">
      <dgm:prSet/>
      <dgm:spPr/>
      <dgm:t>
        <a:bodyPr/>
        <a:lstStyle/>
        <a:p>
          <a:endParaRPr lang="pt-BR"/>
        </a:p>
      </dgm:t>
    </dgm:pt>
    <dgm:pt modelId="{B6F8B4F6-B1C6-4998-8301-17200D2F96C6}" type="parTrans" cxnId="{2361774B-37A9-402A-9C36-5BC7AD5762F3}">
      <dgm:prSet/>
      <dgm:spPr/>
      <dgm:t>
        <a:bodyPr/>
        <a:lstStyle/>
        <a:p>
          <a:endParaRPr lang="pt-BR"/>
        </a:p>
      </dgm:t>
    </dgm:pt>
    <dgm:pt modelId="{765647AE-BDF0-44FE-9A61-6732A4F39742}">
      <dgm:prSet phldrT="[Texto]" custT="1"/>
      <dgm:spPr/>
      <dgm:t>
        <a:bodyPr/>
        <a:lstStyle/>
        <a:p>
          <a:r>
            <a:rPr lang="pt-BR" sz="1200"/>
            <a:t>Etapa 3: Concessinaria tem 30 a 45 dias para analise e liberação</a:t>
          </a:r>
          <a:r>
            <a:rPr lang="pt-BR" sz="1000"/>
            <a:t>.</a:t>
          </a:r>
        </a:p>
      </dgm:t>
    </dgm:pt>
    <dgm:pt modelId="{C4D72C46-9605-4F45-8185-166DE72F6AC9}" type="sibTrans" cxnId="{70BCDE56-D3CE-42D1-B8A4-2D95F7495FE3}">
      <dgm:prSet/>
      <dgm:spPr/>
      <dgm:t>
        <a:bodyPr/>
        <a:lstStyle/>
        <a:p>
          <a:endParaRPr lang="pt-BR"/>
        </a:p>
      </dgm:t>
    </dgm:pt>
    <dgm:pt modelId="{A79A075F-BF0F-4182-B7AC-BE56A657CD52}" type="parTrans" cxnId="{70BCDE56-D3CE-42D1-B8A4-2D95F7495FE3}">
      <dgm:prSet/>
      <dgm:spPr/>
      <dgm:t>
        <a:bodyPr/>
        <a:lstStyle/>
        <a:p>
          <a:endParaRPr lang="pt-BR"/>
        </a:p>
      </dgm:t>
    </dgm:pt>
    <dgm:pt modelId="{AB5784A2-1979-4FE0-A888-3ACC38AC1829}" type="pres">
      <dgm:prSet presAssocID="{FADB28E6-870D-4DF3-8EDE-69E4C0BB5BE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EFEC3767-7BED-4C32-9CB1-400FFE2C17D1}" type="pres">
      <dgm:prSet presAssocID="{A0A1AD16-0C49-43A5-A6C3-00B562B0A2FD}" presName="parentLin" presStyleCnt="0"/>
      <dgm:spPr/>
    </dgm:pt>
    <dgm:pt modelId="{CC8292A6-82E8-4298-80A6-71387CC84EE3}" type="pres">
      <dgm:prSet presAssocID="{A0A1AD16-0C49-43A5-A6C3-00B562B0A2F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54B31738-167A-4C1A-AA3C-6068AFA2A252}" type="pres">
      <dgm:prSet presAssocID="{A0A1AD16-0C49-43A5-A6C3-00B562B0A2FD}" presName="parentText" presStyleLbl="node1" presStyleIdx="0" presStyleCnt="3" custScaleY="128545" custLinFactNeighborX="3472" custLinFactNeighborY="645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5822DE-EF8D-41A7-8465-53B10BE2535C}" type="pres">
      <dgm:prSet presAssocID="{A0A1AD16-0C49-43A5-A6C3-00B562B0A2FD}" presName="negativeSpace" presStyleCnt="0"/>
      <dgm:spPr/>
    </dgm:pt>
    <dgm:pt modelId="{BDD0A738-F7A6-4D66-84DB-FC1D4C0508A1}" type="pres">
      <dgm:prSet presAssocID="{A0A1AD16-0C49-43A5-A6C3-00B562B0A2FD}" presName="childText" presStyleLbl="conFgAcc1" presStyleIdx="0" presStyleCnt="3">
        <dgm:presLayoutVars>
          <dgm:bulletEnabled val="1"/>
        </dgm:presLayoutVars>
      </dgm:prSet>
      <dgm:spPr/>
    </dgm:pt>
    <dgm:pt modelId="{8640E6FB-639E-4742-A749-7782C47FA78A}" type="pres">
      <dgm:prSet presAssocID="{D9A364B6-77D4-413A-85BC-66DE7BAC4C82}" presName="spaceBetweenRectangles" presStyleCnt="0"/>
      <dgm:spPr/>
    </dgm:pt>
    <dgm:pt modelId="{D13B8797-459F-4275-8E0E-2998EFDB27F2}" type="pres">
      <dgm:prSet presAssocID="{E3E76AA0-DE79-4F79-81C7-2AA5A945FFD7}" presName="parentLin" presStyleCnt="0"/>
      <dgm:spPr/>
    </dgm:pt>
    <dgm:pt modelId="{C8D42224-8834-4314-98CC-45A8C28EAF9F}" type="pres">
      <dgm:prSet presAssocID="{E3E76AA0-DE79-4F79-81C7-2AA5A945FFD7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DF4B7D82-AF93-4AD6-AFB8-EC1BACFC0347}" type="pres">
      <dgm:prSet presAssocID="{E3E76AA0-DE79-4F79-81C7-2AA5A945FFD7}" presName="parentText" presStyleLbl="node1" presStyleIdx="1" presStyleCnt="3" custScaleY="127959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89316E0-3DB3-4699-B2C3-8372B62DA2D7}" type="pres">
      <dgm:prSet presAssocID="{E3E76AA0-DE79-4F79-81C7-2AA5A945FFD7}" presName="negativeSpace" presStyleCnt="0"/>
      <dgm:spPr/>
    </dgm:pt>
    <dgm:pt modelId="{D6EC7884-9696-4B5B-95AC-9DA63D7AA893}" type="pres">
      <dgm:prSet presAssocID="{E3E76AA0-DE79-4F79-81C7-2AA5A945FFD7}" presName="childText" presStyleLbl="conFgAcc1" presStyleIdx="1" presStyleCnt="3">
        <dgm:presLayoutVars>
          <dgm:bulletEnabled val="1"/>
        </dgm:presLayoutVars>
      </dgm:prSet>
      <dgm:spPr/>
    </dgm:pt>
    <dgm:pt modelId="{6E274F21-10F0-4DDD-AC20-878F62C886DE}" type="pres">
      <dgm:prSet presAssocID="{75E62115-E70C-4045-8848-D06778A5594A}" presName="spaceBetweenRectangles" presStyleCnt="0"/>
      <dgm:spPr/>
    </dgm:pt>
    <dgm:pt modelId="{D798E5CE-1790-48CD-8A3C-2C3F6F1D1D09}" type="pres">
      <dgm:prSet presAssocID="{765647AE-BDF0-44FE-9A61-6732A4F39742}" presName="parentLin" presStyleCnt="0"/>
      <dgm:spPr/>
    </dgm:pt>
    <dgm:pt modelId="{FC4F658A-DDBE-446D-A3A2-E944A8EEBB02}" type="pres">
      <dgm:prSet presAssocID="{765647AE-BDF0-44FE-9A61-6732A4F39742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185905F8-0109-4AC8-B955-EDF57047A065}" type="pres">
      <dgm:prSet presAssocID="{765647AE-BDF0-44FE-9A61-6732A4F39742}" presName="parentText" presStyleLbl="node1" presStyleIdx="2" presStyleCnt="3" custScaleY="133206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1121ED2-BABB-4CC8-A1D8-47E57A98A4EA}" type="pres">
      <dgm:prSet presAssocID="{765647AE-BDF0-44FE-9A61-6732A4F39742}" presName="negativeSpace" presStyleCnt="0"/>
      <dgm:spPr/>
    </dgm:pt>
    <dgm:pt modelId="{17045396-B3B4-4BE2-A708-2ABC66EDD822}" type="pres">
      <dgm:prSet presAssocID="{765647AE-BDF0-44FE-9A61-6732A4F3974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7ACEEEFA-2D44-4618-878E-0086912C2DCB}" type="presOf" srcId="{E3E76AA0-DE79-4F79-81C7-2AA5A945FFD7}" destId="{C8D42224-8834-4314-98CC-45A8C28EAF9F}" srcOrd="0" destOrd="0" presId="urn:microsoft.com/office/officeart/2005/8/layout/list1"/>
    <dgm:cxn modelId="{70BCDE56-D3CE-42D1-B8A4-2D95F7495FE3}" srcId="{FADB28E6-870D-4DF3-8EDE-69E4C0BB5BED}" destId="{765647AE-BDF0-44FE-9A61-6732A4F39742}" srcOrd="2" destOrd="0" parTransId="{A79A075F-BF0F-4182-B7AC-BE56A657CD52}" sibTransId="{C4D72C46-9605-4F45-8185-166DE72F6AC9}"/>
    <dgm:cxn modelId="{81EBB121-33B9-45F4-BE59-108CAF1CD90E}" type="presOf" srcId="{765647AE-BDF0-44FE-9A61-6732A4F39742}" destId="{185905F8-0109-4AC8-B955-EDF57047A065}" srcOrd="1" destOrd="0" presId="urn:microsoft.com/office/officeart/2005/8/layout/list1"/>
    <dgm:cxn modelId="{0DAEFA43-51AC-42D1-A789-1C6B583C69BC}" srcId="{FADB28E6-870D-4DF3-8EDE-69E4C0BB5BED}" destId="{A0A1AD16-0C49-43A5-A6C3-00B562B0A2FD}" srcOrd="0" destOrd="0" parTransId="{5D35AA2D-5E7D-4AFB-95D2-AEDB5BFB58C1}" sibTransId="{D9A364B6-77D4-413A-85BC-66DE7BAC4C82}"/>
    <dgm:cxn modelId="{1B73F237-62DC-4E1C-83FC-423091257654}" type="presOf" srcId="{A0A1AD16-0C49-43A5-A6C3-00B562B0A2FD}" destId="{54B31738-167A-4C1A-AA3C-6068AFA2A252}" srcOrd="1" destOrd="0" presId="urn:microsoft.com/office/officeart/2005/8/layout/list1"/>
    <dgm:cxn modelId="{2361774B-37A9-402A-9C36-5BC7AD5762F3}" srcId="{FADB28E6-870D-4DF3-8EDE-69E4C0BB5BED}" destId="{E3E76AA0-DE79-4F79-81C7-2AA5A945FFD7}" srcOrd="1" destOrd="0" parTransId="{B6F8B4F6-B1C6-4998-8301-17200D2F96C6}" sibTransId="{75E62115-E70C-4045-8848-D06778A5594A}"/>
    <dgm:cxn modelId="{DCA221E0-1D3B-4008-A056-456D3ED8DEBD}" type="presOf" srcId="{A0A1AD16-0C49-43A5-A6C3-00B562B0A2FD}" destId="{CC8292A6-82E8-4298-80A6-71387CC84EE3}" srcOrd="0" destOrd="0" presId="urn:microsoft.com/office/officeart/2005/8/layout/list1"/>
    <dgm:cxn modelId="{EE878E06-01F6-4F18-AB35-86A5EF08F07A}" type="presOf" srcId="{FADB28E6-870D-4DF3-8EDE-69E4C0BB5BED}" destId="{AB5784A2-1979-4FE0-A888-3ACC38AC1829}" srcOrd="0" destOrd="0" presId="urn:microsoft.com/office/officeart/2005/8/layout/list1"/>
    <dgm:cxn modelId="{2DB45ED2-7805-4CA0-A490-D531BBA7AE93}" type="presOf" srcId="{765647AE-BDF0-44FE-9A61-6732A4F39742}" destId="{FC4F658A-DDBE-446D-A3A2-E944A8EEBB02}" srcOrd="0" destOrd="0" presId="urn:microsoft.com/office/officeart/2005/8/layout/list1"/>
    <dgm:cxn modelId="{2E512448-3401-4F78-B8A0-96C169F7E71C}" type="presOf" srcId="{E3E76AA0-DE79-4F79-81C7-2AA5A945FFD7}" destId="{DF4B7D82-AF93-4AD6-AFB8-EC1BACFC0347}" srcOrd="1" destOrd="0" presId="urn:microsoft.com/office/officeart/2005/8/layout/list1"/>
    <dgm:cxn modelId="{1577F430-9015-4BAF-99B9-92ED469B2505}" type="presParOf" srcId="{AB5784A2-1979-4FE0-A888-3ACC38AC1829}" destId="{EFEC3767-7BED-4C32-9CB1-400FFE2C17D1}" srcOrd="0" destOrd="0" presId="urn:microsoft.com/office/officeart/2005/8/layout/list1"/>
    <dgm:cxn modelId="{5A38F807-0170-4FDD-8095-74B3708018AE}" type="presParOf" srcId="{EFEC3767-7BED-4C32-9CB1-400FFE2C17D1}" destId="{CC8292A6-82E8-4298-80A6-71387CC84EE3}" srcOrd="0" destOrd="0" presId="urn:microsoft.com/office/officeart/2005/8/layout/list1"/>
    <dgm:cxn modelId="{EC6C93A7-1987-48E3-80AC-9A237DCA028D}" type="presParOf" srcId="{EFEC3767-7BED-4C32-9CB1-400FFE2C17D1}" destId="{54B31738-167A-4C1A-AA3C-6068AFA2A252}" srcOrd="1" destOrd="0" presId="urn:microsoft.com/office/officeart/2005/8/layout/list1"/>
    <dgm:cxn modelId="{61C93FA8-9CF7-435D-B8C9-AF2F8A3CFA04}" type="presParOf" srcId="{AB5784A2-1979-4FE0-A888-3ACC38AC1829}" destId="{275822DE-EF8D-41A7-8465-53B10BE2535C}" srcOrd="1" destOrd="0" presId="urn:microsoft.com/office/officeart/2005/8/layout/list1"/>
    <dgm:cxn modelId="{A384DDB4-B6C8-47FF-9DE6-2A97E0868D33}" type="presParOf" srcId="{AB5784A2-1979-4FE0-A888-3ACC38AC1829}" destId="{BDD0A738-F7A6-4D66-84DB-FC1D4C0508A1}" srcOrd="2" destOrd="0" presId="urn:microsoft.com/office/officeart/2005/8/layout/list1"/>
    <dgm:cxn modelId="{8CAD9595-2DDA-481E-9D21-D01130EA9874}" type="presParOf" srcId="{AB5784A2-1979-4FE0-A888-3ACC38AC1829}" destId="{8640E6FB-639E-4742-A749-7782C47FA78A}" srcOrd="3" destOrd="0" presId="urn:microsoft.com/office/officeart/2005/8/layout/list1"/>
    <dgm:cxn modelId="{F8250548-B937-49AA-B8B8-218F8486C075}" type="presParOf" srcId="{AB5784A2-1979-4FE0-A888-3ACC38AC1829}" destId="{D13B8797-459F-4275-8E0E-2998EFDB27F2}" srcOrd="4" destOrd="0" presId="urn:microsoft.com/office/officeart/2005/8/layout/list1"/>
    <dgm:cxn modelId="{03B71B5C-7C09-42DB-96DC-EC21519F3FAD}" type="presParOf" srcId="{D13B8797-459F-4275-8E0E-2998EFDB27F2}" destId="{C8D42224-8834-4314-98CC-45A8C28EAF9F}" srcOrd="0" destOrd="0" presId="urn:microsoft.com/office/officeart/2005/8/layout/list1"/>
    <dgm:cxn modelId="{682418FE-5081-46AC-A17E-A9F698B9EE75}" type="presParOf" srcId="{D13B8797-459F-4275-8E0E-2998EFDB27F2}" destId="{DF4B7D82-AF93-4AD6-AFB8-EC1BACFC0347}" srcOrd="1" destOrd="0" presId="urn:microsoft.com/office/officeart/2005/8/layout/list1"/>
    <dgm:cxn modelId="{36FD9F8A-0A43-4414-84FE-BC17F238552E}" type="presParOf" srcId="{AB5784A2-1979-4FE0-A888-3ACC38AC1829}" destId="{E89316E0-3DB3-4699-B2C3-8372B62DA2D7}" srcOrd="5" destOrd="0" presId="urn:microsoft.com/office/officeart/2005/8/layout/list1"/>
    <dgm:cxn modelId="{2156890C-BBDD-4417-94E7-6BA49FEA82C5}" type="presParOf" srcId="{AB5784A2-1979-4FE0-A888-3ACC38AC1829}" destId="{D6EC7884-9696-4B5B-95AC-9DA63D7AA893}" srcOrd="6" destOrd="0" presId="urn:microsoft.com/office/officeart/2005/8/layout/list1"/>
    <dgm:cxn modelId="{5A05EA95-FA6C-4D8A-88A2-328492AF25E1}" type="presParOf" srcId="{AB5784A2-1979-4FE0-A888-3ACC38AC1829}" destId="{6E274F21-10F0-4DDD-AC20-878F62C886DE}" srcOrd="7" destOrd="0" presId="urn:microsoft.com/office/officeart/2005/8/layout/list1"/>
    <dgm:cxn modelId="{38FF39A3-4E3F-4CB0-A75B-BE27C0F3C05F}" type="presParOf" srcId="{AB5784A2-1979-4FE0-A888-3ACC38AC1829}" destId="{D798E5CE-1790-48CD-8A3C-2C3F6F1D1D09}" srcOrd="8" destOrd="0" presId="urn:microsoft.com/office/officeart/2005/8/layout/list1"/>
    <dgm:cxn modelId="{6E6D7346-0136-4A28-B627-0A72DF3A03F2}" type="presParOf" srcId="{D798E5CE-1790-48CD-8A3C-2C3F6F1D1D09}" destId="{FC4F658A-DDBE-446D-A3A2-E944A8EEBB02}" srcOrd="0" destOrd="0" presId="urn:microsoft.com/office/officeart/2005/8/layout/list1"/>
    <dgm:cxn modelId="{05232A41-03EB-422A-8618-D07EEB49CFB1}" type="presParOf" srcId="{D798E5CE-1790-48CD-8A3C-2C3F6F1D1D09}" destId="{185905F8-0109-4AC8-B955-EDF57047A065}" srcOrd="1" destOrd="0" presId="urn:microsoft.com/office/officeart/2005/8/layout/list1"/>
    <dgm:cxn modelId="{395C54C5-A7DF-485E-8DD3-D400CC7F2D03}" type="presParOf" srcId="{AB5784A2-1979-4FE0-A888-3ACC38AC1829}" destId="{C1121ED2-BABB-4CC8-A1D8-47E57A98A4EA}" srcOrd="9" destOrd="0" presId="urn:microsoft.com/office/officeart/2005/8/layout/list1"/>
    <dgm:cxn modelId="{4DF411CC-0C3E-4BA9-92A3-778F7932F6DA}" type="presParOf" srcId="{AB5784A2-1979-4FE0-A888-3ACC38AC1829}" destId="{17045396-B3B4-4BE2-A708-2ABC66EDD82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472C585-8156-4E34-8886-F0420AC2393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2482E3A-8D21-401E-9726-49132C7B77DE}">
      <dgm:prSet phldrT="[Texto]"/>
      <dgm:spPr/>
      <dgm:t>
        <a:bodyPr/>
        <a:lstStyle/>
        <a:p>
          <a:r>
            <a:rPr lang="pt-BR"/>
            <a:t>Etpapa 4: Instalação do sistema. 60 DIAS</a:t>
          </a:r>
        </a:p>
      </dgm:t>
    </dgm:pt>
    <dgm:pt modelId="{185BE9EB-4764-4773-B145-8F3416D5E2C5}" type="parTrans" cxnId="{3C00AF73-3EEF-4644-AD04-67C650816DC3}">
      <dgm:prSet/>
      <dgm:spPr/>
      <dgm:t>
        <a:bodyPr/>
        <a:lstStyle/>
        <a:p>
          <a:endParaRPr lang="pt-BR"/>
        </a:p>
      </dgm:t>
    </dgm:pt>
    <dgm:pt modelId="{E84CF503-AF99-455F-BFD9-B67EED5120DC}" type="sibTrans" cxnId="{3C00AF73-3EEF-4644-AD04-67C650816DC3}">
      <dgm:prSet/>
      <dgm:spPr/>
      <dgm:t>
        <a:bodyPr/>
        <a:lstStyle/>
        <a:p>
          <a:endParaRPr lang="pt-BR"/>
        </a:p>
      </dgm:t>
    </dgm:pt>
    <dgm:pt modelId="{D04099F1-FFE3-45DB-ABDC-E3E716887D1D}">
      <dgm:prSet phldrT="[Texto]"/>
      <dgm:spPr/>
      <dgm:t>
        <a:bodyPr/>
        <a:lstStyle/>
        <a:p>
          <a:r>
            <a:rPr lang="pt-BR"/>
            <a:t>Etapa 5: Realização de vistoria e subtituição de medidor</a:t>
          </a:r>
        </a:p>
      </dgm:t>
    </dgm:pt>
    <dgm:pt modelId="{D00DD9E0-2C5D-4E61-91D4-7719AB0A47F8}" type="parTrans" cxnId="{763E311B-4394-4911-BFCC-0B9415B01405}">
      <dgm:prSet/>
      <dgm:spPr/>
      <dgm:t>
        <a:bodyPr/>
        <a:lstStyle/>
        <a:p>
          <a:endParaRPr lang="pt-BR"/>
        </a:p>
      </dgm:t>
    </dgm:pt>
    <dgm:pt modelId="{D2ACCBE4-775C-48FF-9519-AD870FE2E7C8}" type="sibTrans" cxnId="{763E311B-4394-4911-BFCC-0B9415B01405}">
      <dgm:prSet/>
      <dgm:spPr/>
      <dgm:t>
        <a:bodyPr/>
        <a:lstStyle/>
        <a:p>
          <a:endParaRPr lang="pt-BR"/>
        </a:p>
      </dgm:t>
    </dgm:pt>
    <dgm:pt modelId="{760615A2-471B-495E-B1F6-FE9286A4D29B}">
      <dgm:prSet phldrT="[Texto]"/>
      <dgm:spPr/>
      <dgm:t>
        <a:bodyPr/>
        <a:lstStyle/>
        <a:p>
          <a:r>
            <a:rPr lang="pt-BR"/>
            <a:t>Conclusão : Total 90 dias estimado</a:t>
          </a:r>
        </a:p>
      </dgm:t>
    </dgm:pt>
    <dgm:pt modelId="{12915272-7102-40FE-9B14-A47FC268BFB1}" type="parTrans" cxnId="{BB7B8771-EE9A-4462-968F-C08DC3E6D4B4}">
      <dgm:prSet/>
      <dgm:spPr/>
      <dgm:t>
        <a:bodyPr/>
        <a:lstStyle/>
        <a:p>
          <a:endParaRPr lang="pt-BR"/>
        </a:p>
      </dgm:t>
    </dgm:pt>
    <dgm:pt modelId="{434B98DE-BC8F-451B-8046-42ECB1A80ED5}" type="sibTrans" cxnId="{BB7B8771-EE9A-4462-968F-C08DC3E6D4B4}">
      <dgm:prSet/>
      <dgm:spPr/>
      <dgm:t>
        <a:bodyPr/>
        <a:lstStyle/>
        <a:p>
          <a:endParaRPr lang="pt-BR"/>
        </a:p>
      </dgm:t>
    </dgm:pt>
    <dgm:pt modelId="{2CDDD97A-96AA-4AC1-B0E6-1CD975D27809}" type="pres">
      <dgm:prSet presAssocID="{7472C585-8156-4E34-8886-F0420AC2393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B349FCD-9C29-4BE0-9C7B-EDD5465023F8}" type="pres">
      <dgm:prSet presAssocID="{72482E3A-8D21-401E-9726-49132C7B77DE}" presName="parentLin" presStyleCnt="0"/>
      <dgm:spPr/>
    </dgm:pt>
    <dgm:pt modelId="{A5BC249A-C9E3-4573-AF08-B02EDE95C286}" type="pres">
      <dgm:prSet presAssocID="{72482E3A-8D21-401E-9726-49132C7B77DE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4A26DE28-5128-4A01-99BB-1BCB14603222}" type="pres">
      <dgm:prSet presAssocID="{72482E3A-8D21-401E-9726-49132C7B77DE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00ABC00-C9E1-4756-A3EA-2448611763F9}" type="pres">
      <dgm:prSet presAssocID="{72482E3A-8D21-401E-9726-49132C7B77DE}" presName="negativeSpace" presStyleCnt="0"/>
      <dgm:spPr/>
    </dgm:pt>
    <dgm:pt modelId="{32B4B11D-0D52-4A31-B6B5-429B3BF6F1A4}" type="pres">
      <dgm:prSet presAssocID="{72482E3A-8D21-401E-9726-49132C7B77DE}" presName="childText" presStyleLbl="conFgAcc1" presStyleIdx="0" presStyleCnt="3">
        <dgm:presLayoutVars>
          <dgm:bulletEnabled val="1"/>
        </dgm:presLayoutVars>
      </dgm:prSet>
      <dgm:spPr/>
    </dgm:pt>
    <dgm:pt modelId="{1B34396C-23DF-4909-9CBF-3F41F5AF9CF5}" type="pres">
      <dgm:prSet presAssocID="{E84CF503-AF99-455F-BFD9-B67EED5120DC}" presName="spaceBetweenRectangles" presStyleCnt="0"/>
      <dgm:spPr/>
    </dgm:pt>
    <dgm:pt modelId="{93BBCECE-C2B1-4B28-9FEA-81B77E393573}" type="pres">
      <dgm:prSet presAssocID="{D04099F1-FFE3-45DB-ABDC-E3E716887D1D}" presName="parentLin" presStyleCnt="0"/>
      <dgm:spPr/>
    </dgm:pt>
    <dgm:pt modelId="{571DC635-7F29-4312-A79A-EA2F80D261DD}" type="pres">
      <dgm:prSet presAssocID="{D04099F1-FFE3-45DB-ABDC-E3E716887D1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F50F574B-641F-463C-8495-FEC8CBECE18B}" type="pres">
      <dgm:prSet presAssocID="{D04099F1-FFE3-45DB-ABDC-E3E716887D1D}" presName="parentText" presStyleLbl="node1" presStyleIdx="1" presStyleCnt="3" custScaleX="99009" custLinFactNeighborY="-968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417559-2C70-421C-8272-1C0E1BA7CC75}" type="pres">
      <dgm:prSet presAssocID="{D04099F1-FFE3-45DB-ABDC-E3E716887D1D}" presName="negativeSpace" presStyleCnt="0"/>
      <dgm:spPr/>
    </dgm:pt>
    <dgm:pt modelId="{6EA9EBC4-B514-46F4-9303-AD443037C049}" type="pres">
      <dgm:prSet presAssocID="{D04099F1-FFE3-45DB-ABDC-E3E716887D1D}" presName="childText" presStyleLbl="conFgAcc1" presStyleIdx="1" presStyleCnt="3">
        <dgm:presLayoutVars>
          <dgm:bulletEnabled val="1"/>
        </dgm:presLayoutVars>
      </dgm:prSet>
      <dgm:spPr/>
    </dgm:pt>
    <dgm:pt modelId="{ED89098F-20BF-47AD-9DD3-0683F8B4A636}" type="pres">
      <dgm:prSet presAssocID="{D2ACCBE4-775C-48FF-9519-AD870FE2E7C8}" presName="spaceBetweenRectangles" presStyleCnt="0"/>
      <dgm:spPr/>
    </dgm:pt>
    <dgm:pt modelId="{D6888088-4425-4C1F-B494-94EBCC9FB702}" type="pres">
      <dgm:prSet presAssocID="{760615A2-471B-495E-B1F6-FE9286A4D29B}" presName="parentLin" presStyleCnt="0"/>
      <dgm:spPr/>
    </dgm:pt>
    <dgm:pt modelId="{9292C598-C65A-48E4-9582-680E50165DCD}" type="pres">
      <dgm:prSet presAssocID="{760615A2-471B-495E-B1F6-FE9286A4D29B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60482F58-E64B-4F13-814A-9CAFD559F599}" type="pres">
      <dgm:prSet presAssocID="{760615A2-471B-495E-B1F6-FE9286A4D29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5224278-B055-4C09-961C-046F4DF10AC3}" type="pres">
      <dgm:prSet presAssocID="{760615A2-471B-495E-B1F6-FE9286A4D29B}" presName="negativeSpace" presStyleCnt="0"/>
      <dgm:spPr/>
    </dgm:pt>
    <dgm:pt modelId="{B21EDC38-2BA7-4345-B37C-428D751AE3F0}" type="pres">
      <dgm:prSet presAssocID="{760615A2-471B-495E-B1F6-FE9286A4D29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BB7B8771-EE9A-4462-968F-C08DC3E6D4B4}" srcId="{7472C585-8156-4E34-8886-F0420AC23935}" destId="{760615A2-471B-495E-B1F6-FE9286A4D29B}" srcOrd="2" destOrd="0" parTransId="{12915272-7102-40FE-9B14-A47FC268BFB1}" sibTransId="{434B98DE-BC8F-451B-8046-42ECB1A80ED5}"/>
    <dgm:cxn modelId="{50FAB5A9-8A27-4BBE-A2E5-2EAE0B83F1BF}" type="presOf" srcId="{760615A2-471B-495E-B1F6-FE9286A4D29B}" destId="{9292C598-C65A-48E4-9582-680E50165DCD}" srcOrd="0" destOrd="0" presId="urn:microsoft.com/office/officeart/2005/8/layout/list1"/>
    <dgm:cxn modelId="{3C00AF73-3EEF-4644-AD04-67C650816DC3}" srcId="{7472C585-8156-4E34-8886-F0420AC23935}" destId="{72482E3A-8D21-401E-9726-49132C7B77DE}" srcOrd="0" destOrd="0" parTransId="{185BE9EB-4764-4773-B145-8F3416D5E2C5}" sibTransId="{E84CF503-AF99-455F-BFD9-B67EED5120DC}"/>
    <dgm:cxn modelId="{DD4AF19C-CCA7-47B2-8C02-ECA0DF97AA92}" type="presOf" srcId="{72482E3A-8D21-401E-9726-49132C7B77DE}" destId="{4A26DE28-5128-4A01-99BB-1BCB14603222}" srcOrd="1" destOrd="0" presId="urn:microsoft.com/office/officeart/2005/8/layout/list1"/>
    <dgm:cxn modelId="{723EB939-DC88-4273-A176-E9CEB785FFCE}" type="presOf" srcId="{72482E3A-8D21-401E-9726-49132C7B77DE}" destId="{A5BC249A-C9E3-4573-AF08-B02EDE95C286}" srcOrd="0" destOrd="0" presId="urn:microsoft.com/office/officeart/2005/8/layout/list1"/>
    <dgm:cxn modelId="{D4A5A9A0-418C-4FBF-850E-E3C5248F5200}" type="presOf" srcId="{D04099F1-FFE3-45DB-ABDC-E3E716887D1D}" destId="{F50F574B-641F-463C-8495-FEC8CBECE18B}" srcOrd="1" destOrd="0" presId="urn:microsoft.com/office/officeart/2005/8/layout/list1"/>
    <dgm:cxn modelId="{5BC280F3-C7BA-4109-99A0-623607DCCC82}" type="presOf" srcId="{760615A2-471B-495E-B1F6-FE9286A4D29B}" destId="{60482F58-E64B-4F13-814A-9CAFD559F599}" srcOrd="1" destOrd="0" presId="urn:microsoft.com/office/officeart/2005/8/layout/list1"/>
    <dgm:cxn modelId="{4CE82A23-C2E4-45D5-9830-018AE3CBC4D4}" type="presOf" srcId="{7472C585-8156-4E34-8886-F0420AC23935}" destId="{2CDDD97A-96AA-4AC1-B0E6-1CD975D27809}" srcOrd="0" destOrd="0" presId="urn:microsoft.com/office/officeart/2005/8/layout/list1"/>
    <dgm:cxn modelId="{492B0A2F-CFCD-40DD-826B-868E540CCC28}" type="presOf" srcId="{D04099F1-FFE3-45DB-ABDC-E3E716887D1D}" destId="{571DC635-7F29-4312-A79A-EA2F80D261DD}" srcOrd="0" destOrd="0" presId="urn:microsoft.com/office/officeart/2005/8/layout/list1"/>
    <dgm:cxn modelId="{763E311B-4394-4911-BFCC-0B9415B01405}" srcId="{7472C585-8156-4E34-8886-F0420AC23935}" destId="{D04099F1-FFE3-45DB-ABDC-E3E716887D1D}" srcOrd="1" destOrd="0" parTransId="{D00DD9E0-2C5D-4E61-91D4-7719AB0A47F8}" sibTransId="{D2ACCBE4-775C-48FF-9519-AD870FE2E7C8}"/>
    <dgm:cxn modelId="{F492D3A1-FC9F-4F02-905F-94C2440839ED}" type="presParOf" srcId="{2CDDD97A-96AA-4AC1-B0E6-1CD975D27809}" destId="{4B349FCD-9C29-4BE0-9C7B-EDD5465023F8}" srcOrd="0" destOrd="0" presId="urn:microsoft.com/office/officeart/2005/8/layout/list1"/>
    <dgm:cxn modelId="{7FC0AEBD-0B5C-4297-A683-14A5F133FFEF}" type="presParOf" srcId="{4B349FCD-9C29-4BE0-9C7B-EDD5465023F8}" destId="{A5BC249A-C9E3-4573-AF08-B02EDE95C286}" srcOrd="0" destOrd="0" presId="urn:microsoft.com/office/officeart/2005/8/layout/list1"/>
    <dgm:cxn modelId="{F6ADF9B0-22ED-4917-8396-A5E723F69463}" type="presParOf" srcId="{4B349FCD-9C29-4BE0-9C7B-EDD5465023F8}" destId="{4A26DE28-5128-4A01-99BB-1BCB14603222}" srcOrd="1" destOrd="0" presId="urn:microsoft.com/office/officeart/2005/8/layout/list1"/>
    <dgm:cxn modelId="{DAF7493A-85D9-43B7-8F71-4420260FB36A}" type="presParOf" srcId="{2CDDD97A-96AA-4AC1-B0E6-1CD975D27809}" destId="{E00ABC00-C9E1-4756-A3EA-2448611763F9}" srcOrd="1" destOrd="0" presId="urn:microsoft.com/office/officeart/2005/8/layout/list1"/>
    <dgm:cxn modelId="{8FAB0947-A9A0-4330-AF39-6FAE76F68311}" type="presParOf" srcId="{2CDDD97A-96AA-4AC1-B0E6-1CD975D27809}" destId="{32B4B11D-0D52-4A31-B6B5-429B3BF6F1A4}" srcOrd="2" destOrd="0" presId="urn:microsoft.com/office/officeart/2005/8/layout/list1"/>
    <dgm:cxn modelId="{071DE933-583F-4F7C-B741-5EE4144B9F82}" type="presParOf" srcId="{2CDDD97A-96AA-4AC1-B0E6-1CD975D27809}" destId="{1B34396C-23DF-4909-9CBF-3F41F5AF9CF5}" srcOrd="3" destOrd="0" presId="urn:microsoft.com/office/officeart/2005/8/layout/list1"/>
    <dgm:cxn modelId="{54242323-1FBC-4B0E-9FB7-730C10AD50EA}" type="presParOf" srcId="{2CDDD97A-96AA-4AC1-B0E6-1CD975D27809}" destId="{93BBCECE-C2B1-4B28-9FEA-81B77E393573}" srcOrd="4" destOrd="0" presId="urn:microsoft.com/office/officeart/2005/8/layout/list1"/>
    <dgm:cxn modelId="{3CBC879D-4DDD-42FB-B33B-DA3F6348C051}" type="presParOf" srcId="{93BBCECE-C2B1-4B28-9FEA-81B77E393573}" destId="{571DC635-7F29-4312-A79A-EA2F80D261DD}" srcOrd="0" destOrd="0" presId="urn:microsoft.com/office/officeart/2005/8/layout/list1"/>
    <dgm:cxn modelId="{9356D4D9-615B-49A6-A9EA-9138AFF41FB2}" type="presParOf" srcId="{93BBCECE-C2B1-4B28-9FEA-81B77E393573}" destId="{F50F574B-641F-463C-8495-FEC8CBECE18B}" srcOrd="1" destOrd="0" presId="urn:microsoft.com/office/officeart/2005/8/layout/list1"/>
    <dgm:cxn modelId="{AFAE874D-C582-46E3-8BDA-1E48E0FB57FF}" type="presParOf" srcId="{2CDDD97A-96AA-4AC1-B0E6-1CD975D27809}" destId="{79417559-2C70-421C-8272-1C0E1BA7CC75}" srcOrd="5" destOrd="0" presId="urn:microsoft.com/office/officeart/2005/8/layout/list1"/>
    <dgm:cxn modelId="{6EC08116-5BCD-45C0-85BB-1F3A0524D1C0}" type="presParOf" srcId="{2CDDD97A-96AA-4AC1-B0E6-1CD975D27809}" destId="{6EA9EBC4-B514-46F4-9303-AD443037C049}" srcOrd="6" destOrd="0" presId="urn:microsoft.com/office/officeart/2005/8/layout/list1"/>
    <dgm:cxn modelId="{309AC819-2300-4C9F-841E-B6B0730C05E8}" type="presParOf" srcId="{2CDDD97A-96AA-4AC1-B0E6-1CD975D27809}" destId="{ED89098F-20BF-47AD-9DD3-0683F8B4A636}" srcOrd="7" destOrd="0" presId="urn:microsoft.com/office/officeart/2005/8/layout/list1"/>
    <dgm:cxn modelId="{F455D7FC-4886-4CDD-A5BC-CD4F14B3ECCC}" type="presParOf" srcId="{2CDDD97A-96AA-4AC1-B0E6-1CD975D27809}" destId="{D6888088-4425-4C1F-B494-94EBCC9FB702}" srcOrd="8" destOrd="0" presId="urn:microsoft.com/office/officeart/2005/8/layout/list1"/>
    <dgm:cxn modelId="{D7CA5761-AF07-4A3E-9480-7E931F3BC879}" type="presParOf" srcId="{D6888088-4425-4C1F-B494-94EBCC9FB702}" destId="{9292C598-C65A-48E4-9582-680E50165DCD}" srcOrd="0" destOrd="0" presId="urn:microsoft.com/office/officeart/2005/8/layout/list1"/>
    <dgm:cxn modelId="{BA73E5C3-37FC-48C2-85C3-71475C4B0845}" type="presParOf" srcId="{D6888088-4425-4C1F-B494-94EBCC9FB702}" destId="{60482F58-E64B-4F13-814A-9CAFD559F599}" srcOrd="1" destOrd="0" presId="urn:microsoft.com/office/officeart/2005/8/layout/list1"/>
    <dgm:cxn modelId="{DE5A32BE-479E-4EBD-AC7C-E7E238F347E1}" type="presParOf" srcId="{2CDDD97A-96AA-4AC1-B0E6-1CD975D27809}" destId="{A5224278-B055-4C09-961C-046F4DF10AC3}" srcOrd="9" destOrd="0" presId="urn:microsoft.com/office/officeart/2005/8/layout/list1"/>
    <dgm:cxn modelId="{ADC27A86-52FE-4CE3-A38E-27503AF30DDE}" type="presParOf" srcId="{2CDDD97A-96AA-4AC1-B0E6-1CD975D27809}" destId="{B21EDC38-2BA7-4345-B37C-428D751AE3F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A6D2B-A136-44E2-8D44-D2B610A80715}">
      <dsp:nvSpPr>
        <dsp:cNvPr id="0" name=""/>
        <dsp:cNvSpPr/>
      </dsp:nvSpPr>
      <dsp:spPr>
        <a:xfrm>
          <a:off x="1366923" y="100368"/>
          <a:ext cx="2695357" cy="2695357"/>
        </a:xfrm>
        <a:prstGeom prst="circularArrow">
          <a:avLst>
            <a:gd name="adj1" fmla="val 5544"/>
            <a:gd name="adj2" fmla="val 330680"/>
            <a:gd name="adj3" fmla="val 13835389"/>
            <a:gd name="adj4" fmla="val 17349880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5561C2-7A8D-4DCC-B58B-D3160D19653A}">
      <dsp:nvSpPr>
        <dsp:cNvPr id="0" name=""/>
        <dsp:cNvSpPr/>
      </dsp:nvSpPr>
      <dsp:spPr>
        <a:xfrm>
          <a:off x="2128391" y="114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7 dias</a:t>
          </a:r>
        </a:p>
      </dsp:txBody>
      <dsp:txXfrm>
        <a:off x="2158403" y="31159"/>
        <a:ext cx="1169593" cy="554784"/>
      </dsp:txXfrm>
    </dsp:sp>
    <dsp:sp modelId="{3F41CF9A-B8DA-4AC3-AB41-978381B78166}">
      <dsp:nvSpPr>
        <dsp:cNvPr id="0" name=""/>
        <dsp:cNvSpPr/>
      </dsp:nvSpPr>
      <dsp:spPr>
        <a:xfrm>
          <a:off x="3221541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15 dias</a:t>
          </a:r>
        </a:p>
      </dsp:txBody>
      <dsp:txXfrm>
        <a:off x="3251553" y="825379"/>
        <a:ext cx="1169593" cy="554784"/>
      </dsp:txXfrm>
    </dsp:sp>
    <dsp:sp modelId="{4B4EA070-289D-4714-9D54-43C998612043}">
      <dsp:nvSpPr>
        <dsp:cNvPr id="0" name=""/>
        <dsp:cNvSpPr/>
      </dsp:nvSpPr>
      <dsp:spPr>
        <a:xfrm>
          <a:off x="2803995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3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30 a 45 dias</a:t>
          </a:r>
        </a:p>
      </dsp:txBody>
      <dsp:txXfrm>
        <a:off x="2834007" y="2110455"/>
        <a:ext cx="1169593" cy="554784"/>
      </dsp:txXfrm>
    </dsp:sp>
    <dsp:sp modelId="{094B9BBE-5982-4775-A44E-F9E057D564F5}">
      <dsp:nvSpPr>
        <dsp:cNvPr id="0" name=""/>
        <dsp:cNvSpPr/>
      </dsp:nvSpPr>
      <dsp:spPr>
        <a:xfrm>
          <a:off x="1452786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4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dias</a:t>
          </a:r>
        </a:p>
      </dsp:txBody>
      <dsp:txXfrm>
        <a:off x="1482798" y="2110455"/>
        <a:ext cx="1169593" cy="554784"/>
      </dsp:txXfrm>
    </dsp:sp>
    <dsp:sp modelId="{4FA0B7E3-C55E-4DA7-9806-AA5941A40913}">
      <dsp:nvSpPr>
        <dsp:cNvPr id="0" name=""/>
        <dsp:cNvSpPr/>
      </dsp:nvSpPr>
      <dsp:spPr>
        <a:xfrm>
          <a:off x="1035240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5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a 90 dias</a:t>
          </a:r>
        </a:p>
      </dsp:txBody>
      <dsp:txXfrm>
        <a:off x="1065252" y="825379"/>
        <a:ext cx="1169593" cy="554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D0A738-F7A6-4D66-84DB-FC1D4C0508A1}">
      <dsp:nvSpPr>
        <dsp:cNvPr id="0" name=""/>
        <dsp:cNvSpPr/>
      </dsp:nvSpPr>
      <dsp:spPr>
        <a:xfrm>
          <a:off x="0" y="24139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B31738-167A-4C1A-AA3C-6068AFA2A252}">
      <dsp:nvSpPr>
        <dsp:cNvPr id="0" name=""/>
        <dsp:cNvSpPr/>
      </dsp:nvSpPr>
      <dsp:spPr>
        <a:xfrm>
          <a:off x="283567" y="28574"/>
          <a:ext cx="3836729" cy="3794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1: Assinatura de contrato e Procuração para projeto.</a:t>
          </a:r>
        </a:p>
      </dsp:txBody>
      <dsp:txXfrm>
        <a:off x="302091" y="47098"/>
        <a:ext cx="3799681" cy="342416"/>
      </dsp:txXfrm>
    </dsp:sp>
    <dsp:sp modelId="{D6EC7884-9696-4B5B-95AC-9DA63D7AA893}">
      <dsp:nvSpPr>
        <dsp:cNvPr id="0" name=""/>
        <dsp:cNvSpPr/>
      </dsp:nvSpPr>
      <dsp:spPr>
        <a:xfrm>
          <a:off x="0" y="777525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B7D82-AF93-4AD6-AFB8-EC1BACFC0347}">
      <dsp:nvSpPr>
        <dsp:cNvPr id="0" name=""/>
        <dsp:cNvSpPr/>
      </dsp:nvSpPr>
      <dsp:spPr>
        <a:xfrm>
          <a:off x="274052" y="547390"/>
          <a:ext cx="3836729" cy="3777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2: Realizado Projeto e submetido a analise na concessionária.</a:t>
          </a:r>
        </a:p>
      </dsp:txBody>
      <dsp:txXfrm>
        <a:off x="292491" y="565829"/>
        <a:ext cx="3799851" cy="340856"/>
      </dsp:txXfrm>
    </dsp:sp>
    <dsp:sp modelId="{17045396-B3B4-4BE2-A708-2ABC66EDD822}">
      <dsp:nvSpPr>
        <dsp:cNvPr id="0" name=""/>
        <dsp:cNvSpPr/>
      </dsp:nvSpPr>
      <dsp:spPr>
        <a:xfrm>
          <a:off x="0" y="1329149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5905F8-0109-4AC8-B955-EDF57047A065}">
      <dsp:nvSpPr>
        <dsp:cNvPr id="0" name=""/>
        <dsp:cNvSpPr/>
      </dsp:nvSpPr>
      <dsp:spPr>
        <a:xfrm>
          <a:off x="274052" y="1083525"/>
          <a:ext cx="3836729" cy="3932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3: Concessinaria tem 30 a 45 dias para analise e liberação</a:t>
          </a:r>
          <a:r>
            <a:rPr lang="pt-BR" sz="1000" kern="1200"/>
            <a:t>.</a:t>
          </a:r>
        </a:p>
      </dsp:txBody>
      <dsp:txXfrm>
        <a:off x="293248" y="1102721"/>
        <a:ext cx="3798337" cy="3548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4B11D-0D52-4A31-B6B5-429B3BF6F1A4}">
      <dsp:nvSpPr>
        <dsp:cNvPr id="0" name=""/>
        <dsp:cNvSpPr/>
      </dsp:nvSpPr>
      <dsp:spPr>
        <a:xfrm>
          <a:off x="0" y="20742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26DE28-5128-4A01-99BB-1BCB14603222}">
      <dsp:nvSpPr>
        <dsp:cNvPr id="0" name=""/>
        <dsp:cNvSpPr/>
      </dsp:nvSpPr>
      <dsp:spPr>
        <a:xfrm>
          <a:off x="272415" y="3030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Etpapa 4: Instalação do sistema. 60 DIAS</a:t>
          </a:r>
        </a:p>
      </dsp:txBody>
      <dsp:txXfrm>
        <a:off x="289708" y="47600"/>
        <a:ext cx="3779224" cy="319654"/>
      </dsp:txXfrm>
    </dsp:sp>
    <dsp:sp modelId="{6EA9EBC4-B514-46F4-9303-AD443037C049}">
      <dsp:nvSpPr>
        <dsp:cNvPr id="0" name=""/>
        <dsp:cNvSpPr/>
      </dsp:nvSpPr>
      <dsp:spPr>
        <a:xfrm>
          <a:off x="0" y="75174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F574B-641F-463C-8495-FEC8CBECE18B}">
      <dsp:nvSpPr>
        <dsp:cNvPr id="0" name=""/>
        <dsp:cNvSpPr/>
      </dsp:nvSpPr>
      <dsp:spPr>
        <a:xfrm>
          <a:off x="272148" y="540337"/>
          <a:ext cx="3772327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5: Realização de vistoria e subtituição de medidor</a:t>
          </a:r>
        </a:p>
      </dsp:txBody>
      <dsp:txXfrm>
        <a:off x="289441" y="557630"/>
        <a:ext cx="3737741" cy="319654"/>
      </dsp:txXfrm>
    </dsp:sp>
    <dsp:sp modelId="{B21EDC38-2BA7-4345-B37C-428D751AE3F0}">
      <dsp:nvSpPr>
        <dsp:cNvPr id="0" name=""/>
        <dsp:cNvSpPr/>
      </dsp:nvSpPr>
      <dsp:spPr>
        <a:xfrm>
          <a:off x="0" y="129606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482F58-E64B-4F13-814A-9CAFD559F599}">
      <dsp:nvSpPr>
        <dsp:cNvPr id="0" name=""/>
        <dsp:cNvSpPr/>
      </dsp:nvSpPr>
      <dsp:spPr>
        <a:xfrm>
          <a:off x="272415" y="111894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Conclusão : Total 90 dias estimado</a:t>
          </a:r>
        </a:p>
      </dsp:txBody>
      <dsp:txXfrm>
        <a:off x="289708" y="1136240"/>
        <a:ext cx="3779224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771C1-99F5-40D7-B667-D81F68C2E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870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 magaldi de oliveira oliveira</dc:creator>
  <cp:lastModifiedBy>Usuario</cp:lastModifiedBy>
  <cp:revision>3</cp:revision>
  <cp:lastPrinted>2019-10-18T18:39:00Z</cp:lastPrinted>
  <dcterms:created xsi:type="dcterms:W3CDTF">2019-11-08T12:37:00Z</dcterms:created>
  <dcterms:modified xsi:type="dcterms:W3CDTF">2019-11-08T18:18:00Z</dcterms:modified>
</cp:coreProperties>
</file>